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F93" w:rsidRPr="002C11A5" w:rsidRDefault="00C44845" w:rsidP="002C11A5">
      <w:pPr>
        <w:kinsoku w:val="0"/>
        <w:overflowPunct w:val="0"/>
        <w:spacing w:line="419" w:lineRule="exact"/>
        <w:jc w:val="center"/>
        <w:rPr>
          <w:rFonts w:ascii="楷体" w:eastAsia="楷体" w:hAnsi="楷体" w:cs="楷体"/>
          <w:b/>
          <w:sz w:val="32"/>
          <w:szCs w:val="32"/>
        </w:rPr>
      </w:pPr>
      <w:r w:rsidRPr="00834565">
        <w:rPr>
          <w:rFonts w:ascii="楷体" w:eastAsia="楷体" w:hAnsi="楷体" w:cs="楷体" w:hint="eastAsia"/>
          <w:b/>
          <w:spacing w:val="2"/>
          <w:sz w:val="32"/>
          <w:szCs w:val="32"/>
        </w:rPr>
        <w:t>普通</w:t>
      </w:r>
      <w:hyperlink r:id="rId8" w:history="1">
        <w:r w:rsidR="001E2F93" w:rsidRPr="00503C36">
          <w:rPr>
            <w:rFonts w:ascii="楷体" w:eastAsia="楷体" w:hAnsi="楷体" w:cs="楷体" w:hint="eastAsia"/>
            <w:b/>
            <w:spacing w:val="2"/>
            <w:sz w:val="32"/>
            <w:szCs w:val="32"/>
          </w:rPr>
          <w:t>机构投资者风</w:t>
        </w:r>
        <w:r w:rsidR="001E2F93" w:rsidRPr="00503C36">
          <w:rPr>
            <w:rFonts w:ascii="楷体" w:eastAsia="楷体" w:hAnsi="楷体" w:cs="楷体" w:hint="eastAsia"/>
            <w:b/>
            <w:sz w:val="32"/>
            <w:szCs w:val="32"/>
          </w:rPr>
          <w:t>险</w:t>
        </w:r>
        <w:r w:rsidR="001E2F93" w:rsidRPr="00503C36">
          <w:rPr>
            <w:rFonts w:ascii="楷体" w:eastAsia="楷体" w:hAnsi="楷体" w:cs="楷体" w:hint="eastAsia"/>
            <w:b/>
            <w:spacing w:val="2"/>
            <w:sz w:val="32"/>
            <w:szCs w:val="32"/>
          </w:rPr>
          <w:t>承受能力测试</w:t>
        </w:r>
        <w:r w:rsidR="001E2F93" w:rsidRPr="00503C36">
          <w:rPr>
            <w:rFonts w:ascii="楷体" w:eastAsia="楷体" w:hAnsi="楷体" w:cs="楷体" w:hint="eastAsia"/>
            <w:b/>
            <w:sz w:val="32"/>
            <w:szCs w:val="32"/>
          </w:rPr>
          <w:t>与</w:t>
        </w:r>
        <w:r w:rsidR="001E2F93" w:rsidRPr="00503C36">
          <w:rPr>
            <w:rFonts w:ascii="楷体" w:eastAsia="楷体" w:hAnsi="楷体" w:cs="楷体" w:hint="eastAsia"/>
            <w:b/>
            <w:spacing w:val="2"/>
            <w:sz w:val="32"/>
            <w:szCs w:val="32"/>
          </w:rPr>
          <w:t>评估问</w:t>
        </w:r>
        <w:r w:rsidR="001E2F93" w:rsidRPr="00503C36">
          <w:rPr>
            <w:rFonts w:ascii="楷体" w:eastAsia="楷体" w:hAnsi="楷体" w:cs="楷体" w:hint="eastAsia"/>
            <w:b/>
            <w:sz w:val="32"/>
            <w:szCs w:val="32"/>
          </w:rPr>
          <w:t>卷</w:t>
        </w:r>
      </w:hyperlink>
    </w:p>
    <w:p w:rsidR="001E2F93" w:rsidRPr="00503C36" w:rsidRDefault="001E2F93">
      <w:pPr>
        <w:kinsoku w:val="0"/>
        <w:overflowPunct w:val="0"/>
        <w:spacing w:line="200" w:lineRule="exact"/>
        <w:rPr>
          <w:rFonts w:ascii="楷体" w:eastAsia="楷体" w:hAnsi="楷体"/>
          <w:b/>
          <w:sz w:val="20"/>
          <w:szCs w:val="20"/>
        </w:rPr>
      </w:pPr>
    </w:p>
    <w:p w:rsidR="007A72F5" w:rsidRDefault="001E2F93" w:rsidP="007A72F5">
      <w:pPr>
        <w:pStyle w:val="a3"/>
        <w:kinsoku w:val="0"/>
        <w:overflowPunct w:val="0"/>
        <w:snapToGrid w:val="0"/>
        <w:spacing w:before="65" w:line="360" w:lineRule="auto"/>
        <w:ind w:left="0" w:firstLineChars="50" w:firstLine="105"/>
        <w:rPr>
          <w:rFonts w:hAnsi="楷体"/>
          <w:b/>
        </w:rPr>
      </w:pPr>
      <w:r w:rsidRPr="00503C36">
        <w:rPr>
          <w:rFonts w:hAnsi="楷体" w:hint="eastAsia"/>
          <w:b/>
        </w:rPr>
        <w:t>基金</w:t>
      </w:r>
      <w:r w:rsidR="00BC7DA7">
        <w:rPr>
          <w:rFonts w:hAnsi="楷体" w:hint="eastAsia"/>
          <w:b/>
        </w:rPr>
        <w:t>账</w:t>
      </w:r>
      <w:r w:rsidRPr="00503C36">
        <w:rPr>
          <w:rFonts w:hAnsi="楷体" w:hint="eastAsia"/>
          <w:b/>
        </w:rPr>
        <w:t>号</w:t>
      </w:r>
      <w:r w:rsidRPr="00503C36">
        <w:rPr>
          <w:rFonts w:hAnsi="楷体"/>
          <w:b/>
        </w:rPr>
        <w:tab/>
        <w:t>046</w:t>
      </w:r>
      <w:r w:rsidR="007A72F5" w:rsidRPr="00503C36">
        <w:rPr>
          <w:rFonts w:hAnsi="楷体"/>
          <w:b/>
          <w:u w:val="single"/>
        </w:rPr>
        <w:t xml:space="preserve"> </w:t>
      </w:r>
      <w:permStart w:id="2099804658" w:edGrp="everyone"/>
      <w:r w:rsidR="007A72F5" w:rsidRPr="00503C36">
        <w:rPr>
          <w:rFonts w:hAnsi="楷体"/>
          <w:b/>
          <w:u w:val="single"/>
        </w:rPr>
        <w:tab/>
      </w:r>
      <w:r w:rsidR="007A72F5" w:rsidRPr="00503C36">
        <w:rPr>
          <w:rFonts w:hAnsi="楷体"/>
          <w:b/>
          <w:u w:val="single"/>
        </w:rPr>
        <w:tab/>
      </w:r>
      <w:r w:rsidR="007A72F5" w:rsidRPr="00503C36">
        <w:rPr>
          <w:rFonts w:hAnsi="楷体"/>
          <w:b/>
          <w:u w:val="single"/>
        </w:rPr>
        <w:tab/>
      </w:r>
      <w:r w:rsidR="007A72F5" w:rsidRPr="00503C36">
        <w:rPr>
          <w:rFonts w:hAnsi="楷体"/>
          <w:b/>
          <w:u w:val="single"/>
        </w:rPr>
        <w:tab/>
      </w:r>
      <w:r w:rsidR="007A72F5" w:rsidRPr="00503C36">
        <w:rPr>
          <w:rFonts w:hAnsi="楷体"/>
          <w:b/>
          <w:u w:val="single"/>
        </w:rPr>
        <w:tab/>
      </w:r>
      <w:permEnd w:id="2099804658"/>
      <w:r w:rsidRPr="007A72F5">
        <w:rPr>
          <w:rFonts w:hAnsi="楷体" w:hint="eastAsia"/>
          <w:b/>
        </w:rPr>
        <w:t>（</w:t>
      </w:r>
      <w:r w:rsidRPr="00503C36">
        <w:rPr>
          <w:rFonts w:hAnsi="楷体" w:hint="eastAsia"/>
          <w:b/>
        </w:rPr>
        <w:t>新</w:t>
      </w:r>
      <w:r w:rsidRPr="007A72F5">
        <w:rPr>
          <w:rFonts w:hAnsi="楷体" w:hint="eastAsia"/>
          <w:b/>
        </w:rPr>
        <w:t>开</w:t>
      </w:r>
      <w:r w:rsidRPr="00503C36">
        <w:rPr>
          <w:rFonts w:hAnsi="楷体" w:hint="eastAsia"/>
          <w:b/>
        </w:rPr>
        <w:t>户免</w:t>
      </w:r>
      <w:r w:rsidRPr="007A72F5">
        <w:rPr>
          <w:rFonts w:hAnsi="楷体" w:hint="eastAsia"/>
          <w:b/>
        </w:rPr>
        <w:t>填</w:t>
      </w:r>
      <w:r w:rsidRPr="00503C36">
        <w:rPr>
          <w:rFonts w:hAnsi="楷体" w:hint="eastAsia"/>
          <w:b/>
        </w:rPr>
        <w:t>）</w:t>
      </w:r>
      <w:r w:rsidRPr="00503C36">
        <w:rPr>
          <w:rFonts w:hAnsi="楷体"/>
          <w:b/>
        </w:rPr>
        <w:t xml:space="preserve"> </w:t>
      </w:r>
    </w:p>
    <w:p w:rsidR="001E2F93" w:rsidRPr="00503C36" w:rsidRDefault="001E2F93">
      <w:pPr>
        <w:pStyle w:val="a3"/>
        <w:tabs>
          <w:tab w:val="left" w:pos="1174"/>
          <w:tab w:val="left" w:pos="4235"/>
          <w:tab w:val="left" w:pos="5810"/>
        </w:tabs>
        <w:kinsoku w:val="0"/>
        <w:overflowPunct w:val="0"/>
        <w:spacing w:line="318" w:lineRule="auto"/>
        <w:ind w:right="4449"/>
        <w:rPr>
          <w:rFonts w:hAnsi="楷体"/>
          <w:b/>
        </w:rPr>
      </w:pPr>
      <w:r w:rsidRPr="00503C36">
        <w:rPr>
          <w:rFonts w:hAnsi="楷体" w:hint="eastAsia"/>
          <w:b/>
        </w:rPr>
        <w:t>机构投资者名</w:t>
      </w:r>
      <w:r w:rsidRPr="00503C36">
        <w:rPr>
          <w:rFonts w:hAnsi="楷体" w:hint="eastAsia"/>
          <w:b/>
          <w:spacing w:val="-1"/>
        </w:rPr>
        <w:t>称</w:t>
      </w:r>
      <w:r w:rsidRPr="00503C36">
        <w:rPr>
          <w:rFonts w:hAnsi="楷体"/>
          <w:b/>
          <w:u w:val="single"/>
        </w:rPr>
        <w:t xml:space="preserve"> </w:t>
      </w:r>
      <w:permStart w:id="248001779" w:edGrp="everyone"/>
      <w:r w:rsidRPr="00503C36">
        <w:rPr>
          <w:rFonts w:hAnsi="楷体"/>
          <w:b/>
          <w:u w:val="single"/>
        </w:rPr>
        <w:tab/>
      </w:r>
      <w:r w:rsidRPr="00503C36">
        <w:rPr>
          <w:rFonts w:hAnsi="楷体"/>
          <w:b/>
          <w:u w:val="single"/>
        </w:rPr>
        <w:tab/>
      </w:r>
      <w:permEnd w:id="248001779"/>
    </w:p>
    <w:p w:rsidR="001E2F93" w:rsidRDefault="001E2F93">
      <w:pPr>
        <w:kinsoku w:val="0"/>
        <w:overflowPunct w:val="0"/>
        <w:spacing w:before="20" w:line="280" w:lineRule="exact"/>
        <w:rPr>
          <w:rFonts w:ascii="楷体" w:eastAsia="楷体" w:hAnsi="楷体"/>
          <w:sz w:val="28"/>
          <w:szCs w:val="28"/>
        </w:rPr>
      </w:pPr>
    </w:p>
    <w:p w:rsidR="00834565" w:rsidRPr="001A2A28" w:rsidRDefault="00834565" w:rsidP="002C11A5">
      <w:pPr>
        <w:pStyle w:val="a3"/>
        <w:kinsoku w:val="0"/>
        <w:overflowPunct w:val="0"/>
        <w:spacing w:before="26"/>
        <w:ind w:left="284" w:right="284" w:firstLineChars="200" w:firstLine="408"/>
        <w:jc w:val="both"/>
        <w:rPr>
          <w:spacing w:val="-6"/>
        </w:rPr>
      </w:pPr>
      <w:r>
        <w:rPr>
          <w:rFonts w:hint="eastAsia"/>
          <w:spacing w:val="-6"/>
        </w:rPr>
        <w:t>本问卷旨在了解贵单位可承受的风险程度等情况，借此协助贵单位选</w:t>
      </w:r>
      <w:r w:rsidRPr="001A2A28">
        <w:rPr>
          <w:rFonts w:hint="eastAsia"/>
          <w:spacing w:val="-6"/>
        </w:rPr>
        <w:t>择合适的金融产品或金融服务类别，以符合贵单位的风险承受能力。</w:t>
      </w:r>
    </w:p>
    <w:p w:rsidR="00834565" w:rsidRPr="001A2A28" w:rsidRDefault="00834565" w:rsidP="002C11A5">
      <w:pPr>
        <w:pStyle w:val="a3"/>
        <w:kinsoku w:val="0"/>
        <w:overflowPunct w:val="0"/>
        <w:spacing w:before="26"/>
        <w:ind w:left="284" w:right="284" w:firstLineChars="200" w:firstLine="408"/>
        <w:jc w:val="both"/>
        <w:rPr>
          <w:spacing w:val="-6"/>
        </w:rPr>
      </w:pPr>
      <w:r>
        <w:rPr>
          <w:rFonts w:hint="eastAsia"/>
          <w:spacing w:val="-6"/>
        </w:rPr>
        <w:t>风险承受能力评估是本公司向客户履行适当性职责的一个环节，其目</w:t>
      </w:r>
      <w:r w:rsidRPr="001A2A28">
        <w:rPr>
          <w:rFonts w:hint="eastAsia"/>
          <w:spacing w:val="-6"/>
        </w:rPr>
        <w:t>的是使本公司所提供的金融产品或金融服务与贵单位的风险承受能力等级相匹配。</w:t>
      </w:r>
    </w:p>
    <w:p w:rsidR="00834565" w:rsidRPr="001A2A28" w:rsidRDefault="00834565" w:rsidP="002C11A5">
      <w:pPr>
        <w:pStyle w:val="a3"/>
        <w:kinsoku w:val="0"/>
        <w:overflowPunct w:val="0"/>
        <w:spacing w:before="26"/>
        <w:ind w:left="284" w:right="284" w:firstLineChars="200" w:firstLine="408"/>
        <w:jc w:val="both"/>
        <w:rPr>
          <w:spacing w:val="-6"/>
        </w:rPr>
      </w:pPr>
      <w:r w:rsidRPr="001A2A28">
        <w:rPr>
          <w:rFonts w:hint="eastAsia"/>
          <w:spacing w:val="-6"/>
        </w:rPr>
        <w:t>本公司特别提醒：本公司向客户履行风险承受能力评估等适当性职责，并不能取代贵单位自己的投资判断，也不会降低金融产品或金融服务的固有风险。同时，与金融产品或金融服务相关的投资风险、履约责任以及费用等将由贵单位自行承担。</w:t>
      </w:r>
    </w:p>
    <w:p w:rsidR="00834565" w:rsidRPr="001A2A28" w:rsidRDefault="00834565" w:rsidP="002C11A5">
      <w:pPr>
        <w:pStyle w:val="a3"/>
        <w:kinsoku w:val="0"/>
        <w:overflowPunct w:val="0"/>
        <w:spacing w:before="26"/>
        <w:ind w:left="284" w:right="284" w:firstLineChars="200" w:firstLine="408"/>
        <w:jc w:val="both"/>
        <w:rPr>
          <w:spacing w:val="-6"/>
        </w:rPr>
      </w:pPr>
      <w:r w:rsidRPr="001A2A28">
        <w:rPr>
          <w:rFonts w:hint="eastAsia"/>
          <w:spacing w:val="-6"/>
        </w:rPr>
        <w:t>本公司</w:t>
      </w:r>
      <w:r w:rsidR="00442DFD" w:rsidRPr="001A2A28">
        <w:rPr>
          <w:rFonts w:hint="eastAsia"/>
          <w:spacing w:val="-6"/>
        </w:rPr>
        <w:t>特别</w:t>
      </w:r>
      <w:r w:rsidRPr="001A2A28">
        <w:rPr>
          <w:rFonts w:hint="eastAsia"/>
          <w:spacing w:val="-6"/>
        </w:rPr>
        <w:t>提示：本公司根据贵单位提供的信息对贵单位进行风险承受能力评估</w:t>
      </w:r>
      <w:r w:rsidR="001A2A28">
        <w:rPr>
          <w:rFonts w:hint="eastAsia"/>
          <w:spacing w:val="-6"/>
        </w:rPr>
        <w:t>，</w:t>
      </w:r>
      <w:r w:rsidRPr="001A2A28">
        <w:rPr>
          <w:rFonts w:hint="eastAsia"/>
          <w:spacing w:val="-6"/>
        </w:rPr>
        <w:t>开展适当性工作。贵单位应当如实提供相关信息及证明材料</w:t>
      </w:r>
      <w:r w:rsidR="00D626F0">
        <w:rPr>
          <w:rFonts w:hint="eastAsia"/>
          <w:spacing w:val="-6"/>
        </w:rPr>
        <w:t>，</w:t>
      </w:r>
      <w:r w:rsidRPr="001A2A28">
        <w:rPr>
          <w:rFonts w:hint="eastAsia"/>
          <w:spacing w:val="-6"/>
        </w:rPr>
        <w:t>并对所提供的信息和证明材料的真实性</w:t>
      </w:r>
      <w:r w:rsidR="00D626F0">
        <w:rPr>
          <w:rFonts w:hint="eastAsia"/>
          <w:spacing w:val="-6"/>
        </w:rPr>
        <w:t>、</w:t>
      </w:r>
      <w:r w:rsidRPr="001A2A28">
        <w:rPr>
          <w:rFonts w:hint="eastAsia"/>
          <w:spacing w:val="-6"/>
        </w:rPr>
        <w:t>准确性、完整性负责。</w:t>
      </w:r>
    </w:p>
    <w:p w:rsidR="00834565" w:rsidRPr="001A2A28" w:rsidRDefault="00834565" w:rsidP="002C11A5">
      <w:pPr>
        <w:pStyle w:val="a3"/>
        <w:kinsoku w:val="0"/>
        <w:overflowPunct w:val="0"/>
        <w:spacing w:before="26"/>
        <w:ind w:left="284" w:right="284" w:firstLineChars="200" w:firstLine="408"/>
        <w:jc w:val="both"/>
        <w:rPr>
          <w:spacing w:val="-6"/>
        </w:rPr>
      </w:pPr>
      <w:r w:rsidRPr="001A2A28">
        <w:rPr>
          <w:rFonts w:hint="eastAsia"/>
          <w:spacing w:val="-6"/>
        </w:rPr>
        <w:t>本公司建议：当调查结果到期或贵单位的各项状况发生重大变化时，贵单位应及时重新测评并对所投资的金融产品重新审视，以确保贵单位的投资决定与贵单位可承受的投资风险程</w:t>
      </w:r>
      <w:r>
        <w:rPr>
          <w:rFonts w:hint="eastAsia"/>
          <w:spacing w:val="-6"/>
        </w:rPr>
        <w:t>度等实际情况一致。</w:t>
      </w:r>
    </w:p>
    <w:p w:rsidR="00834565" w:rsidRPr="001A2A28" w:rsidRDefault="00834565" w:rsidP="002C11A5">
      <w:pPr>
        <w:pStyle w:val="a3"/>
        <w:kinsoku w:val="0"/>
        <w:overflowPunct w:val="0"/>
        <w:spacing w:before="26"/>
        <w:ind w:left="284" w:right="284" w:firstLineChars="200" w:firstLine="408"/>
        <w:jc w:val="both"/>
        <w:rPr>
          <w:spacing w:val="-6"/>
        </w:rPr>
      </w:pPr>
      <w:r w:rsidRPr="001A2A28">
        <w:rPr>
          <w:rFonts w:hint="eastAsia"/>
          <w:spacing w:val="-6"/>
        </w:rPr>
        <w:t>本公司在此承诺，对于贵单位在本问卷中所提供的一切信息，本公司将严格按照法律法规</w:t>
      </w:r>
      <w:r w:rsidR="005B6054" w:rsidRPr="001A2A28">
        <w:rPr>
          <w:rFonts w:hint="eastAsia"/>
          <w:spacing w:val="-6"/>
        </w:rPr>
        <w:t>要求</w:t>
      </w:r>
      <w:r w:rsidRPr="001A2A28">
        <w:rPr>
          <w:rFonts w:hint="eastAsia"/>
          <w:spacing w:val="-6"/>
        </w:rPr>
        <w:t>承担保密义务。除法律法规规定的有权机关依法定程序进行查询以外，本公司保证不会将涉及贵单位的任何信息提供、泄露给任何第三方，或者将相关信息用于违法、不当用途。</w:t>
      </w:r>
    </w:p>
    <w:p w:rsidR="00834565" w:rsidRPr="00834565" w:rsidRDefault="00834565">
      <w:pPr>
        <w:kinsoku w:val="0"/>
        <w:overflowPunct w:val="0"/>
        <w:spacing w:before="20" w:line="280" w:lineRule="exact"/>
        <w:rPr>
          <w:rFonts w:ascii="楷体" w:eastAsia="楷体" w:hAnsi="楷体"/>
          <w:sz w:val="28"/>
          <w:szCs w:val="28"/>
        </w:rPr>
      </w:pPr>
    </w:p>
    <w:p w:rsidR="005954F5" w:rsidRDefault="00442DFD" w:rsidP="005954F5">
      <w:pPr>
        <w:pStyle w:val="a3"/>
        <w:numPr>
          <w:ilvl w:val="0"/>
          <w:numId w:val="3"/>
        </w:numPr>
        <w:kinsoku w:val="0"/>
        <w:overflowPunct w:val="0"/>
        <w:spacing w:before="62"/>
        <w:ind w:right="5874"/>
        <w:rPr>
          <w:rFonts w:hAnsi="楷体"/>
        </w:rPr>
      </w:pPr>
      <w:r w:rsidRPr="00442DFD">
        <w:rPr>
          <w:rFonts w:hAnsi="楷体" w:hint="eastAsia"/>
        </w:rPr>
        <w:t>贵单位的性质：</w:t>
      </w:r>
    </w:p>
    <w:permStart w:id="512115800" w:edGrp="everyone"/>
    <w:p w:rsidR="00442DFD" w:rsidRPr="005954F5" w:rsidRDefault="00C02DC0" w:rsidP="005954F5">
      <w:pPr>
        <w:pStyle w:val="a3"/>
        <w:kinsoku w:val="0"/>
        <w:overflowPunct w:val="0"/>
        <w:spacing w:before="62"/>
        <w:ind w:left="0" w:right="5874"/>
        <w:rPr>
          <w:rFonts w:hAnsi="楷体"/>
        </w:rPr>
      </w:pPr>
      <w:sdt>
        <w:sdtPr>
          <w:rPr>
            <w:rFonts w:ascii="等线" w:eastAsia="等线" w:hAnsi="等线" w:cs="宋体" w:hint="eastAsia"/>
            <w:color w:val="000000"/>
            <w:sz w:val="18"/>
            <w:szCs w:val="18"/>
          </w:rPr>
          <w:id w:val="153427253"/>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512115800"/>
      <w:r w:rsidR="00442DFD" w:rsidRPr="005954F5">
        <w:rPr>
          <w:rFonts w:hAnsi="楷体" w:hint="eastAsia"/>
        </w:rPr>
        <w:t>A  非上市民营企业</w:t>
      </w:r>
    </w:p>
    <w:permStart w:id="1843079483" w:edGrp="everyone"/>
    <w:p w:rsidR="00442DFD"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1599675972"/>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843079483"/>
      <w:r w:rsidR="00442DFD" w:rsidRPr="00442DFD">
        <w:rPr>
          <w:rFonts w:hAnsi="楷体" w:hint="eastAsia"/>
        </w:rPr>
        <w:t>B  国有企事业单位</w:t>
      </w:r>
    </w:p>
    <w:permStart w:id="712584799" w:edGrp="everyone"/>
    <w:p w:rsidR="00442DFD" w:rsidRPr="00442DFD"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96221655"/>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712584799"/>
      <w:r w:rsidR="00442DFD" w:rsidRPr="00442DFD">
        <w:rPr>
          <w:rFonts w:hAnsi="楷体" w:hint="eastAsia"/>
        </w:rPr>
        <w:t xml:space="preserve">C  外资企业 </w:t>
      </w:r>
    </w:p>
    <w:permStart w:id="1079386759" w:edGrp="everyone"/>
    <w:p w:rsidR="00442DFD"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1970625960"/>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079386759"/>
      <w:r w:rsidR="00442DFD" w:rsidRPr="00442DFD">
        <w:rPr>
          <w:rFonts w:hAnsi="楷体" w:hint="eastAsia"/>
        </w:rPr>
        <w:t xml:space="preserve">D  上市公司 </w:t>
      </w:r>
    </w:p>
    <w:p w:rsidR="00AC11BA" w:rsidRPr="00442DFD" w:rsidRDefault="00AC11BA" w:rsidP="00AC11BA">
      <w:pPr>
        <w:pStyle w:val="a3"/>
        <w:kinsoku w:val="0"/>
        <w:overflowPunct w:val="0"/>
        <w:spacing w:before="62"/>
        <w:ind w:right="5873"/>
        <w:rPr>
          <w:rFonts w:hAnsi="楷体"/>
        </w:rPr>
      </w:pPr>
    </w:p>
    <w:p w:rsidR="00442DFD" w:rsidRDefault="00442DFD" w:rsidP="00AC11BA">
      <w:pPr>
        <w:pStyle w:val="a3"/>
        <w:numPr>
          <w:ilvl w:val="0"/>
          <w:numId w:val="3"/>
        </w:numPr>
        <w:kinsoku w:val="0"/>
        <w:overflowPunct w:val="0"/>
        <w:spacing w:before="100"/>
        <w:ind w:right="317"/>
        <w:jc w:val="both"/>
        <w:rPr>
          <w:spacing w:val="-2"/>
        </w:rPr>
      </w:pPr>
      <w:r w:rsidRPr="00442DFD">
        <w:rPr>
          <w:rFonts w:hint="eastAsia"/>
          <w:spacing w:val="-2"/>
        </w:rPr>
        <w:t>贵单位的净资产规模为：</w:t>
      </w:r>
    </w:p>
    <w:permStart w:id="1322668719" w:edGrp="everyone"/>
    <w:p w:rsidR="00442DFD" w:rsidRPr="00442DFD" w:rsidRDefault="00C02DC0"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013733729"/>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322668719"/>
      <w:r w:rsidR="00442DFD" w:rsidRPr="00442DFD">
        <w:rPr>
          <w:rFonts w:hint="eastAsia"/>
          <w:spacing w:val="-2"/>
        </w:rPr>
        <w:t xml:space="preserve">A  500万元以下 </w:t>
      </w:r>
    </w:p>
    <w:permStart w:id="1806899891" w:edGrp="everyone"/>
    <w:p w:rsidR="00D646DF" w:rsidRDefault="00C02DC0" w:rsidP="005954F5">
      <w:pPr>
        <w:pStyle w:val="a3"/>
        <w:kinsoku w:val="0"/>
        <w:overflowPunct w:val="0"/>
        <w:spacing w:before="100"/>
        <w:ind w:left="0" w:right="317"/>
        <w:jc w:val="both"/>
        <w:rPr>
          <w:spacing w:val="-3"/>
        </w:rPr>
      </w:pPr>
      <w:sdt>
        <w:sdtPr>
          <w:rPr>
            <w:rFonts w:ascii="等线" w:eastAsia="等线" w:hAnsi="等线" w:cs="宋体" w:hint="eastAsia"/>
            <w:color w:val="000000"/>
            <w:sz w:val="18"/>
            <w:szCs w:val="18"/>
          </w:rPr>
          <w:id w:val="-1207016844"/>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806899891"/>
      <w:r w:rsidR="00442DFD" w:rsidRPr="00442DFD">
        <w:rPr>
          <w:rFonts w:hint="eastAsia"/>
          <w:spacing w:val="-3"/>
        </w:rPr>
        <w:t xml:space="preserve">B  500万元-2000万元  </w:t>
      </w:r>
    </w:p>
    <w:permStart w:id="1491667803" w:edGrp="everyone"/>
    <w:p w:rsidR="00442DFD" w:rsidRPr="00442DFD" w:rsidRDefault="00C02DC0" w:rsidP="005954F5">
      <w:pPr>
        <w:pStyle w:val="a3"/>
        <w:kinsoku w:val="0"/>
        <w:overflowPunct w:val="0"/>
        <w:spacing w:before="100"/>
        <w:ind w:left="0" w:right="317"/>
        <w:jc w:val="both"/>
        <w:rPr>
          <w:spacing w:val="-3"/>
        </w:rPr>
      </w:pPr>
      <w:sdt>
        <w:sdtPr>
          <w:rPr>
            <w:rFonts w:ascii="等线" w:eastAsia="等线" w:hAnsi="等线" w:cs="宋体" w:hint="eastAsia"/>
            <w:color w:val="000000"/>
            <w:sz w:val="18"/>
            <w:szCs w:val="18"/>
          </w:rPr>
          <w:id w:val="-535737566"/>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491667803"/>
      <w:r w:rsidR="00442DFD" w:rsidRPr="00442DFD">
        <w:rPr>
          <w:rFonts w:hint="eastAsia"/>
          <w:spacing w:val="-3"/>
        </w:rPr>
        <w:t xml:space="preserve">C  2000万元-1亿元  </w:t>
      </w:r>
    </w:p>
    <w:permStart w:id="1419717499" w:edGrp="everyone"/>
    <w:p w:rsidR="00442DFD" w:rsidRPr="00442DFD"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708339744"/>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419717499"/>
      <w:r w:rsidR="00442DFD" w:rsidRPr="00442DFD">
        <w:rPr>
          <w:rFonts w:hAnsi="楷体" w:hint="eastAsia"/>
        </w:rPr>
        <w:t xml:space="preserve">D  超过1亿元 </w:t>
      </w:r>
    </w:p>
    <w:p w:rsidR="00442DFD" w:rsidRPr="00442DFD" w:rsidRDefault="00442DFD" w:rsidP="00AC11BA">
      <w:pPr>
        <w:pStyle w:val="a3"/>
        <w:kinsoku w:val="0"/>
        <w:overflowPunct w:val="0"/>
        <w:spacing w:before="62"/>
        <w:ind w:right="5873"/>
        <w:rPr>
          <w:rFonts w:hAnsi="楷体"/>
        </w:rPr>
      </w:pPr>
    </w:p>
    <w:p w:rsidR="00D646DF" w:rsidRDefault="00442DFD" w:rsidP="00AC11BA">
      <w:pPr>
        <w:pStyle w:val="a3"/>
        <w:numPr>
          <w:ilvl w:val="0"/>
          <w:numId w:val="3"/>
        </w:numPr>
        <w:kinsoku w:val="0"/>
        <w:overflowPunct w:val="0"/>
        <w:spacing w:before="62"/>
        <w:ind w:right="5873"/>
        <w:rPr>
          <w:rFonts w:hAnsi="楷体"/>
        </w:rPr>
      </w:pPr>
      <w:r w:rsidRPr="00442DFD">
        <w:rPr>
          <w:rFonts w:hAnsi="楷体" w:hint="eastAsia"/>
        </w:rPr>
        <w:t>贵单位年营业收入为：</w:t>
      </w:r>
    </w:p>
    <w:permStart w:id="2137728882" w:edGrp="everyone"/>
    <w:p w:rsidR="00442DFD" w:rsidRPr="00442DFD"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860354989"/>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2137728882"/>
      <w:r w:rsidR="00442DFD" w:rsidRPr="00442DFD">
        <w:rPr>
          <w:rFonts w:hAnsi="楷体" w:hint="eastAsia"/>
        </w:rPr>
        <w:t xml:space="preserve">A  500万元以下 </w:t>
      </w:r>
    </w:p>
    <w:permStart w:id="2007764051" w:edGrp="everyone"/>
    <w:p w:rsidR="00D646DF"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1180197572"/>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2007764051"/>
      <w:r w:rsidR="00442DFD" w:rsidRPr="00442DFD">
        <w:rPr>
          <w:rFonts w:hAnsi="楷体" w:hint="eastAsia"/>
        </w:rPr>
        <w:t>B  500万元-2000万元</w:t>
      </w:r>
    </w:p>
    <w:permStart w:id="1530814265" w:edGrp="everyone"/>
    <w:p w:rsidR="00D646DF"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2042621886"/>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530814265"/>
      <w:r w:rsidR="00442DFD" w:rsidRPr="00442DFD">
        <w:rPr>
          <w:rFonts w:hAnsi="楷体" w:hint="eastAsia"/>
        </w:rPr>
        <w:t>C  2000万元-1亿元</w:t>
      </w:r>
    </w:p>
    <w:permStart w:id="329327995" w:edGrp="everyone"/>
    <w:p w:rsidR="00442DFD" w:rsidRDefault="00C02DC0" w:rsidP="005954F5">
      <w:pPr>
        <w:pStyle w:val="a3"/>
        <w:kinsoku w:val="0"/>
        <w:overflowPunct w:val="0"/>
        <w:spacing w:before="62"/>
        <w:ind w:left="0" w:right="5873"/>
        <w:rPr>
          <w:rFonts w:hAnsi="楷体"/>
        </w:rPr>
      </w:pPr>
      <w:sdt>
        <w:sdtPr>
          <w:rPr>
            <w:rFonts w:ascii="等线" w:eastAsia="等线" w:hAnsi="等线" w:cs="宋体" w:hint="eastAsia"/>
            <w:color w:val="000000"/>
            <w:sz w:val="18"/>
            <w:szCs w:val="18"/>
          </w:rPr>
          <w:id w:val="-1107733366"/>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329327995"/>
      <w:r w:rsidR="00442DFD" w:rsidRPr="00442DFD">
        <w:rPr>
          <w:rFonts w:hAnsi="楷体" w:hint="eastAsia"/>
        </w:rPr>
        <w:t xml:space="preserve">D  超过1亿元 </w:t>
      </w:r>
    </w:p>
    <w:p w:rsidR="00D646DF" w:rsidRPr="00442DFD" w:rsidRDefault="00D646DF" w:rsidP="00AC11BA">
      <w:pPr>
        <w:pStyle w:val="a3"/>
        <w:kinsoku w:val="0"/>
        <w:overflowPunct w:val="0"/>
        <w:spacing w:before="62"/>
        <w:ind w:right="5873"/>
        <w:rPr>
          <w:rFonts w:hAnsi="楷体"/>
        </w:rPr>
      </w:pPr>
    </w:p>
    <w:p w:rsidR="00D646DF" w:rsidRDefault="00442DFD" w:rsidP="00AC11BA">
      <w:pPr>
        <w:pStyle w:val="a3"/>
        <w:numPr>
          <w:ilvl w:val="0"/>
          <w:numId w:val="3"/>
        </w:numPr>
        <w:kinsoku w:val="0"/>
        <w:overflowPunct w:val="0"/>
        <w:spacing w:before="100"/>
        <w:ind w:right="317"/>
        <w:jc w:val="both"/>
        <w:rPr>
          <w:spacing w:val="-2"/>
        </w:rPr>
      </w:pPr>
      <w:r w:rsidRPr="00D646DF">
        <w:rPr>
          <w:rFonts w:hint="eastAsia"/>
          <w:spacing w:val="-2"/>
        </w:rPr>
        <w:t>贵单位证券账户资产为：</w:t>
      </w:r>
    </w:p>
    <w:permStart w:id="781990839" w:edGrp="everyone"/>
    <w:p w:rsidR="00442DFD" w:rsidRPr="00D646DF" w:rsidRDefault="00C02DC0"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152902470"/>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781990839"/>
      <w:r w:rsidR="00442DFD" w:rsidRPr="00D646DF">
        <w:rPr>
          <w:rFonts w:hint="eastAsia"/>
          <w:spacing w:val="-2"/>
        </w:rPr>
        <w:t xml:space="preserve">A  300万元以内 </w:t>
      </w:r>
    </w:p>
    <w:permStart w:id="557531654" w:edGrp="everyone"/>
    <w:p w:rsidR="00442DFD" w:rsidRPr="00D646DF" w:rsidRDefault="00C02DC0"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445814116"/>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557531654"/>
      <w:r w:rsidR="00442DFD" w:rsidRPr="00D646DF">
        <w:rPr>
          <w:rFonts w:hint="eastAsia"/>
          <w:spacing w:val="-2"/>
        </w:rPr>
        <w:t xml:space="preserve">B  300万元-1000万元 </w:t>
      </w:r>
    </w:p>
    <w:permStart w:id="1585840316" w:edGrp="everyone"/>
    <w:p w:rsidR="00D646DF" w:rsidRDefault="00C02DC0"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901365607"/>
          <w14:checkbox>
            <w14:checked w14:val="0"/>
            <w14:checkedState w14:val="221A" w14:font="等线"/>
            <w14:uncheckedState w14:val="2610" w14:font="MS Gothic"/>
          </w14:checkbox>
        </w:sdtPr>
        <w:sdtEndPr/>
        <w:sdtContent>
          <w:r w:rsidR="00CB3779">
            <w:rPr>
              <w:rFonts w:ascii="MS Gothic" w:eastAsia="MS Gothic" w:hAnsi="MS Gothic" w:cs="宋体" w:hint="eastAsia"/>
              <w:color w:val="000000"/>
              <w:sz w:val="18"/>
              <w:szCs w:val="18"/>
            </w:rPr>
            <w:t>☐</w:t>
          </w:r>
        </w:sdtContent>
      </w:sdt>
      <w:permEnd w:id="1585840316"/>
      <w:r w:rsidR="00442DFD" w:rsidRPr="00D646DF">
        <w:rPr>
          <w:rFonts w:hint="eastAsia"/>
          <w:spacing w:val="-2"/>
        </w:rPr>
        <w:t xml:space="preserve">C  1000万元-3000万元  </w:t>
      </w:r>
    </w:p>
    <w:permStart w:id="2073627991" w:edGrp="everyone"/>
    <w:p w:rsidR="00442DFD" w:rsidRPr="00442DFD" w:rsidRDefault="00C02DC0" w:rsidP="005954F5">
      <w:pPr>
        <w:pStyle w:val="a3"/>
        <w:kinsoku w:val="0"/>
        <w:overflowPunct w:val="0"/>
        <w:spacing w:before="100"/>
        <w:ind w:left="0" w:right="317"/>
        <w:jc w:val="both"/>
        <w:rPr>
          <w:rFonts w:hAnsi="楷体"/>
        </w:rPr>
      </w:pPr>
      <w:sdt>
        <w:sdtPr>
          <w:rPr>
            <w:rFonts w:ascii="等线" w:eastAsia="等线" w:hAnsi="等线" w:cs="宋体" w:hint="eastAsia"/>
            <w:color w:val="000000"/>
            <w:sz w:val="18"/>
            <w:szCs w:val="18"/>
          </w:rPr>
          <w:id w:val="-1466883062"/>
          <w14:checkbox>
            <w14:checked w14:val="0"/>
            <w14:checkedState w14:val="221A" w14:font="等线"/>
            <w14:uncheckedState w14:val="2610" w14:font="MS Gothic"/>
          </w14:checkbox>
        </w:sdtPr>
        <w:sdtEndPr/>
        <w:sdtContent>
          <w:r w:rsidR="008A41E1">
            <w:rPr>
              <w:rFonts w:ascii="MS Gothic" w:eastAsia="MS Gothic" w:hAnsi="MS Gothic" w:cs="宋体" w:hint="eastAsia"/>
              <w:color w:val="000000"/>
              <w:sz w:val="18"/>
              <w:szCs w:val="18"/>
            </w:rPr>
            <w:t>☐</w:t>
          </w:r>
        </w:sdtContent>
      </w:sdt>
      <w:permEnd w:id="2073627991"/>
      <w:r w:rsidR="00442DFD" w:rsidRPr="00D646DF">
        <w:rPr>
          <w:rFonts w:hint="eastAsia"/>
          <w:spacing w:val="-2"/>
        </w:rPr>
        <w:t>D  超过3000万元</w:t>
      </w:r>
    </w:p>
    <w:p w:rsidR="00D646DF" w:rsidRDefault="00442DFD" w:rsidP="00AC11BA">
      <w:pPr>
        <w:pStyle w:val="a3"/>
        <w:kinsoku w:val="0"/>
        <w:overflowPunct w:val="0"/>
        <w:spacing w:before="100"/>
        <w:ind w:right="317"/>
        <w:jc w:val="both"/>
        <w:rPr>
          <w:spacing w:val="-2"/>
        </w:rPr>
      </w:pPr>
      <w:r w:rsidRPr="002C355B">
        <w:rPr>
          <w:rFonts w:hint="eastAsia"/>
          <w:spacing w:val="-2"/>
        </w:rPr>
        <w:lastRenderedPageBreak/>
        <w:t>5、贵单位是否有尚未清偿的数额较大的债务？如有，主要是：</w:t>
      </w:r>
    </w:p>
    <w:permStart w:id="1830817965"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71905162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830817965"/>
      <w:r w:rsidR="00D646DF">
        <w:rPr>
          <w:rFonts w:hint="eastAsia"/>
          <w:spacing w:val="-2"/>
        </w:rPr>
        <w:t>A</w:t>
      </w:r>
      <w:r w:rsidR="00D646DF">
        <w:rPr>
          <w:spacing w:val="-2"/>
        </w:rPr>
        <w:t xml:space="preserve">  </w:t>
      </w:r>
      <w:r w:rsidR="007363C6" w:rsidRPr="00D646DF">
        <w:rPr>
          <w:rFonts w:hint="eastAsia"/>
          <w:spacing w:val="-2"/>
        </w:rPr>
        <w:t>民间借贷</w:t>
      </w:r>
    </w:p>
    <w:permStart w:id="58156308"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896091301"/>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58156308"/>
      <w:r w:rsidR="00442DFD" w:rsidRPr="00D646DF">
        <w:rPr>
          <w:rFonts w:hint="eastAsia"/>
          <w:spacing w:val="-2"/>
        </w:rPr>
        <w:t>B</w:t>
      </w:r>
      <w:r w:rsidR="00D646DF">
        <w:rPr>
          <w:spacing w:val="-2"/>
        </w:rPr>
        <w:t xml:space="preserve">  </w:t>
      </w:r>
      <w:r w:rsidR="007363C6" w:rsidRPr="00D646DF">
        <w:rPr>
          <w:rFonts w:hint="eastAsia"/>
          <w:spacing w:val="-2"/>
        </w:rPr>
        <w:t>通过担保公司等中介机构募集的借款</w:t>
      </w:r>
    </w:p>
    <w:permStart w:id="62403964"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575781739"/>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62403964"/>
      <w:r w:rsidR="00442DFD" w:rsidRPr="00D646DF">
        <w:rPr>
          <w:rFonts w:hint="eastAsia"/>
          <w:spacing w:val="-2"/>
        </w:rPr>
        <w:t>C</w:t>
      </w:r>
      <w:r w:rsidR="00D646DF">
        <w:rPr>
          <w:spacing w:val="-2"/>
        </w:rPr>
        <w:t xml:space="preserve">  </w:t>
      </w:r>
      <w:r w:rsidR="00442DFD" w:rsidRPr="00D646DF">
        <w:rPr>
          <w:rFonts w:hint="eastAsia"/>
          <w:spacing w:val="-2"/>
        </w:rPr>
        <w:t xml:space="preserve">公司债券或企业债券 </w:t>
      </w:r>
    </w:p>
    <w:permStart w:id="1939753771"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95366503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939753771"/>
      <w:r w:rsidR="00442DFD" w:rsidRPr="00D646DF">
        <w:rPr>
          <w:rFonts w:hint="eastAsia"/>
          <w:spacing w:val="-2"/>
        </w:rPr>
        <w:t>D</w:t>
      </w:r>
      <w:r w:rsidR="00D646DF">
        <w:rPr>
          <w:spacing w:val="-2"/>
        </w:rPr>
        <w:t xml:space="preserve">  </w:t>
      </w:r>
      <w:r w:rsidR="007363C6" w:rsidRPr="00D646DF">
        <w:rPr>
          <w:rFonts w:hint="eastAsia"/>
          <w:spacing w:val="-2"/>
        </w:rPr>
        <w:t>银行贷款</w:t>
      </w:r>
    </w:p>
    <w:permStart w:id="1239302139"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125422716"/>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239302139"/>
      <w:r w:rsidR="00D646DF">
        <w:rPr>
          <w:rFonts w:hint="eastAsia"/>
          <w:spacing w:val="-2"/>
        </w:rPr>
        <w:t>E</w:t>
      </w:r>
      <w:r w:rsidR="00D646DF">
        <w:rPr>
          <w:spacing w:val="-2"/>
        </w:rPr>
        <w:t xml:space="preserve">  </w:t>
      </w:r>
      <w:r w:rsidR="007363C6" w:rsidRPr="00D646DF">
        <w:rPr>
          <w:rFonts w:hint="eastAsia"/>
          <w:spacing w:val="-2"/>
        </w:rPr>
        <w:t>没有数额较大的债务</w:t>
      </w:r>
    </w:p>
    <w:p w:rsidR="00442DFD" w:rsidRPr="00442DFD" w:rsidRDefault="00442DFD" w:rsidP="00AC11BA">
      <w:pPr>
        <w:pStyle w:val="a3"/>
        <w:kinsoku w:val="0"/>
        <w:overflowPunct w:val="0"/>
        <w:spacing w:before="62"/>
        <w:ind w:right="5873"/>
        <w:rPr>
          <w:rFonts w:hAnsi="楷体"/>
        </w:rPr>
      </w:pPr>
    </w:p>
    <w:p w:rsidR="00D646DF" w:rsidRDefault="00442DFD" w:rsidP="00AC11BA">
      <w:pPr>
        <w:pStyle w:val="a3"/>
        <w:numPr>
          <w:ilvl w:val="0"/>
          <w:numId w:val="5"/>
        </w:numPr>
        <w:kinsoku w:val="0"/>
        <w:overflowPunct w:val="0"/>
        <w:spacing w:before="100"/>
        <w:ind w:right="317"/>
        <w:jc w:val="both"/>
        <w:rPr>
          <w:spacing w:val="-2"/>
        </w:rPr>
      </w:pPr>
      <w:r w:rsidRPr="00D646DF">
        <w:rPr>
          <w:rFonts w:hint="eastAsia"/>
          <w:spacing w:val="-2"/>
        </w:rPr>
        <w:t>对于金融产品投资工作，贵单位打算配置怎样的人员力量：</w:t>
      </w:r>
    </w:p>
    <w:permStart w:id="1729299304"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324349281"/>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729299304"/>
      <w:r w:rsidR="00442DFD" w:rsidRPr="00D646DF">
        <w:rPr>
          <w:rFonts w:hint="eastAsia"/>
          <w:spacing w:val="-2"/>
        </w:rPr>
        <w:t>A  一名兼职人员（包括负责人自行决策）</w:t>
      </w:r>
    </w:p>
    <w:permStart w:id="804788926"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436682538"/>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804788926"/>
      <w:r w:rsidR="00442DFD" w:rsidRPr="00D646DF">
        <w:rPr>
          <w:rFonts w:hint="eastAsia"/>
          <w:spacing w:val="-2"/>
        </w:rPr>
        <w:t xml:space="preserve">B  一名专职人员 </w:t>
      </w:r>
    </w:p>
    <w:permStart w:id="772220460"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939715999"/>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772220460"/>
      <w:r w:rsidR="00442DFD" w:rsidRPr="00D646DF">
        <w:rPr>
          <w:rFonts w:hint="eastAsia"/>
          <w:spacing w:val="-2"/>
        </w:rPr>
        <w:t xml:space="preserve">C  多名兼职或专职人员，相互之间分工不明确 </w:t>
      </w:r>
    </w:p>
    <w:permStart w:id="394938976"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72899285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394938976"/>
      <w:r w:rsidR="00442DFD" w:rsidRPr="00D646DF">
        <w:rPr>
          <w:rFonts w:hint="eastAsia"/>
          <w:spacing w:val="-2"/>
        </w:rPr>
        <w:t xml:space="preserve">D  多名兼职或专职人员，相互之间有明确分工 </w:t>
      </w:r>
    </w:p>
    <w:p w:rsidR="00442DFD" w:rsidRPr="00D646DF" w:rsidRDefault="00442DFD" w:rsidP="00AC11BA">
      <w:pPr>
        <w:pStyle w:val="a3"/>
        <w:kinsoku w:val="0"/>
        <w:overflowPunct w:val="0"/>
        <w:spacing w:before="100"/>
        <w:ind w:right="317"/>
        <w:jc w:val="both"/>
        <w:rPr>
          <w:spacing w:val="-2"/>
        </w:rPr>
      </w:pPr>
    </w:p>
    <w:p w:rsidR="00D646DF" w:rsidRDefault="00442DFD" w:rsidP="00AC11BA">
      <w:pPr>
        <w:pStyle w:val="a3"/>
        <w:kinsoku w:val="0"/>
        <w:overflowPunct w:val="0"/>
        <w:spacing w:before="100"/>
        <w:ind w:right="317"/>
        <w:jc w:val="both"/>
        <w:rPr>
          <w:spacing w:val="-2"/>
        </w:rPr>
      </w:pPr>
      <w:r w:rsidRPr="00D646DF">
        <w:rPr>
          <w:rFonts w:hint="eastAsia"/>
          <w:spacing w:val="-2"/>
        </w:rPr>
        <w:t>7、贵单位所配置的负责金融产品投资工作的人员是否符合以下情况：</w:t>
      </w:r>
    </w:p>
    <w:permStart w:id="440556296"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773140413"/>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440556296"/>
      <w:r w:rsidR="00D646DF">
        <w:rPr>
          <w:rFonts w:hint="eastAsia"/>
          <w:spacing w:val="-2"/>
        </w:rPr>
        <w:t>A</w:t>
      </w:r>
      <w:r w:rsidR="00442DFD" w:rsidRPr="00D646DF">
        <w:rPr>
          <w:rFonts w:hint="eastAsia"/>
          <w:spacing w:val="-2"/>
        </w:rPr>
        <w:t xml:space="preserve">  本单位所配置的人员不符合以上任何一项描述 </w:t>
      </w:r>
    </w:p>
    <w:permStart w:id="1326716977"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830130339"/>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326716977"/>
      <w:r w:rsidR="00D646DF">
        <w:rPr>
          <w:rFonts w:hint="eastAsia"/>
          <w:spacing w:val="-2"/>
        </w:rPr>
        <w:t>B</w:t>
      </w:r>
      <w:r w:rsidR="00442DFD" w:rsidRPr="00D646DF">
        <w:rPr>
          <w:rFonts w:hint="eastAsia"/>
          <w:spacing w:val="-2"/>
        </w:rPr>
        <w:t xml:space="preserve">  </w:t>
      </w:r>
      <w:r w:rsidR="00D646DF">
        <w:rPr>
          <w:rFonts w:hint="eastAsia"/>
          <w:spacing w:val="-2"/>
        </w:rPr>
        <w:t>现在或此前曾从事金融、经济或财会等与金融产品投资相关的工</w:t>
      </w:r>
      <w:r w:rsidR="00442DFD" w:rsidRPr="00D646DF">
        <w:rPr>
          <w:rFonts w:hint="eastAsia"/>
          <w:spacing w:val="-2"/>
        </w:rPr>
        <w:t xml:space="preserve">作超过两年 </w:t>
      </w:r>
    </w:p>
    <w:permStart w:id="1270641233"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604578178"/>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270641233"/>
      <w:r w:rsidR="00D646DF">
        <w:rPr>
          <w:rFonts w:hint="eastAsia"/>
          <w:spacing w:val="-2"/>
        </w:rPr>
        <w:t>C</w:t>
      </w:r>
      <w:r w:rsidR="00442DFD" w:rsidRPr="00D646DF">
        <w:rPr>
          <w:rFonts w:hint="eastAsia"/>
          <w:spacing w:val="-2"/>
        </w:rPr>
        <w:t xml:space="preserve">  已取得金融、经济或财会等与金融产品投资相关专业学士以上学位 </w:t>
      </w:r>
    </w:p>
    <w:permStart w:id="154941740" w:edGrp="everyone"/>
    <w:p w:rsidR="00442DFD"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84601521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54941740"/>
      <w:r w:rsidR="00D646DF">
        <w:rPr>
          <w:rFonts w:hint="eastAsia"/>
          <w:spacing w:val="-2"/>
        </w:rPr>
        <w:t>D</w:t>
      </w:r>
      <w:r w:rsidR="00442DFD" w:rsidRPr="00D646DF">
        <w:rPr>
          <w:rFonts w:hint="eastAsia"/>
          <w:spacing w:val="-2"/>
        </w:rPr>
        <w:t xml:space="preserve">  取得证券从业资格、期货从业资格、注册会计师证书（CPA）或注册金融分析师证书（CFA）中的一项及以上 </w:t>
      </w:r>
    </w:p>
    <w:p w:rsidR="00815B94" w:rsidRPr="00D646DF" w:rsidRDefault="00815B94" w:rsidP="00AC11BA">
      <w:pPr>
        <w:pStyle w:val="a3"/>
        <w:kinsoku w:val="0"/>
        <w:overflowPunct w:val="0"/>
        <w:spacing w:before="100"/>
        <w:ind w:right="317"/>
        <w:jc w:val="both"/>
        <w:rPr>
          <w:spacing w:val="-2"/>
        </w:rPr>
      </w:pPr>
    </w:p>
    <w:p w:rsidR="00815B94" w:rsidRDefault="00442DFD" w:rsidP="00AC11BA">
      <w:pPr>
        <w:pStyle w:val="a3"/>
        <w:kinsoku w:val="0"/>
        <w:overflowPunct w:val="0"/>
        <w:spacing w:before="100"/>
        <w:ind w:right="317"/>
        <w:jc w:val="both"/>
        <w:rPr>
          <w:spacing w:val="-2"/>
        </w:rPr>
      </w:pPr>
      <w:r w:rsidRPr="00D646DF">
        <w:rPr>
          <w:rFonts w:hint="eastAsia"/>
          <w:spacing w:val="-2"/>
        </w:rPr>
        <w:t>8、贵单位是否建立了金融产品投资相关的管理制度：</w:t>
      </w:r>
    </w:p>
    <w:permStart w:id="1330274181"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789892793"/>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330274181"/>
      <w:r w:rsidR="00815B94">
        <w:rPr>
          <w:rFonts w:hint="eastAsia"/>
          <w:spacing w:val="-2"/>
        </w:rPr>
        <w:t>A</w:t>
      </w:r>
      <w:r w:rsidR="00815B94">
        <w:rPr>
          <w:spacing w:val="-2"/>
        </w:rPr>
        <w:t xml:space="preserve"> </w:t>
      </w:r>
      <w:r w:rsidR="00442DFD" w:rsidRPr="00D646DF">
        <w:rPr>
          <w:rFonts w:hint="eastAsia"/>
          <w:spacing w:val="-2"/>
        </w:rPr>
        <w:t xml:space="preserve"> 没有。因为要保证操作的灵活性 </w:t>
      </w:r>
    </w:p>
    <w:permStart w:id="31330664" w:edGrp="everyone"/>
    <w:p w:rsid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61540859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31330664"/>
      <w:r w:rsidR="00815B94">
        <w:rPr>
          <w:rFonts w:hint="eastAsia"/>
          <w:spacing w:val="-2"/>
        </w:rPr>
        <w:t xml:space="preserve">B </w:t>
      </w:r>
      <w:r w:rsidR="00442DFD" w:rsidRPr="00D646DF">
        <w:rPr>
          <w:rFonts w:hint="eastAsia"/>
          <w:spacing w:val="-2"/>
        </w:rPr>
        <w:t xml:space="preserve"> 已建立。包括了分工和授权的要求，但未包括投资风险控制的规则 </w:t>
      </w:r>
    </w:p>
    <w:permStart w:id="254936894"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35249502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254936894"/>
      <w:r w:rsidR="00815B94">
        <w:rPr>
          <w:rFonts w:hint="eastAsia"/>
          <w:spacing w:val="-2"/>
        </w:rPr>
        <w:t>C</w:t>
      </w:r>
      <w:r w:rsidR="00815B94">
        <w:rPr>
          <w:spacing w:val="-2"/>
        </w:rPr>
        <w:t xml:space="preserve"> </w:t>
      </w:r>
      <w:r w:rsidR="00442DFD" w:rsidRPr="00D646DF">
        <w:rPr>
          <w:rFonts w:hint="eastAsia"/>
          <w:spacing w:val="-2"/>
        </w:rPr>
        <w:t xml:space="preserve"> 已建立。包括了分工与授权、风险控制等一系列与金融产品投资有关的规则 </w:t>
      </w:r>
    </w:p>
    <w:p w:rsidR="00442DFD" w:rsidRPr="00D646DF" w:rsidRDefault="00442DFD" w:rsidP="00AC11BA">
      <w:pPr>
        <w:pStyle w:val="a3"/>
        <w:kinsoku w:val="0"/>
        <w:overflowPunct w:val="0"/>
        <w:spacing w:before="100"/>
        <w:ind w:right="317"/>
        <w:jc w:val="both"/>
        <w:rPr>
          <w:spacing w:val="-2"/>
        </w:rPr>
      </w:pPr>
    </w:p>
    <w:p w:rsidR="00442DFD" w:rsidRPr="00D646DF" w:rsidRDefault="00442DFD" w:rsidP="00AC11BA">
      <w:pPr>
        <w:pStyle w:val="a3"/>
        <w:kinsoku w:val="0"/>
        <w:overflowPunct w:val="0"/>
        <w:spacing w:before="100"/>
        <w:ind w:right="317"/>
        <w:jc w:val="both"/>
        <w:rPr>
          <w:spacing w:val="-2"/>
        </w:rPr>
      </w:pPr>
      <w:r w:rsidRPr="00D646DF">
        <w:rPr>
          <w:rFonts w:hint="eastAsia"/>
          <w:spacing w:val="-2"/>
        </w:rPr>
        <w:t xml:space="preserve">9、贵单位的投资经验可以被概括为： </w:t>
      </w:r>
    </w:p>
    <w:permStart w:id="134624562"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2065838605"/>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34624562"/>
      <w:r w:rsidR="00442DFD" w:rsidRPr="00D646DF">
        <w:rPr>
          <w:rFonts w:hint="eastAsia"/>
          <w:spacing w:val="-2"/>
        </w:rPr>
        <w:t>A</w:t>
      </w:r>
      <w:r w:rsidR="00815B94">
        <w:rPr>
          <w:rFonts w:hint="eastAsia"/>
          <w:spacing w:val="-2"/>
        </w:rPr>
        <w:t xml:space="preserve"> </w:t>
      </w:r>
      <w:r w:rsidR="00815B94">
        <w:rPr>
          <w:spacing w:val="-2"/>
        </w:rPr>
        <w:t xml:space="preserve"> </w:t>
      </w:r>
      <w:r w:rsidR="00442DFD" w:rsidRPr="00D646DF">
        <w:rPr>
          <w:rFonts w:hint="eastAsia"/>
          <w:spacing w:val="-2"/>
        </w:rPr>
        <w:t xml:space="preserve">有限：除银行活期账户和定期存款外，基本没有其他投资经验 </w:t>
      </w:r>
    </w:p>
    <w:permStart w:id="920212146" w:edGrp="everyone"/>
    <w:p w:rsidR="00442DFD" w:rsidRP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91062626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920212146"/>
      <w:r w:rsidR="00442DFD" w:rsidRPr="00D646DF">
        <w:rPr>
          <w:rFonts w:hint="eastAsia"/>
          <w:spacing w:val="-2"/>
        </w:rPr>
        <w:t>B</w:t>
      </w:r>
      <w:r w:rsidR="00815B94">
        <w:rPr>
          <w:rFonts w:hint="eastAsia"/>
          <w:spacing w:val="-2"/>
        </w:rPr>
        <w:t xml:space="preserve"> </w:t>
      </w:r>
      <w:r w:rsidR="00815B94">
        <w:rPr>
          <w:spacing w:val="-2"/>
        </w:rPr>
        <w:t xml:space="preserve"> </w:t>
      </w:r>
      <w:r w:rsidR="00442DFD" w:rsidRPr="00D646DF">
        <w:rPr>
          <w:rFonts w:hint="eastAsia"/>
          <w:spacing w:val="-2"/>
        </w:rPr>
        <w:t>一般：除银行活期账户和定期存款外，购买过基金、保险等理财产品，但还需要进一步的指导</w:t>
      </w:r>
      <w:r w:rsidR="00815B94">
        <w:rPr>
          <w:rFonts w:hint="eastAsia"/>
          <w:spacing w:val="-2"/>
        </w:rPr>
        <w:t xml:space="preserve"> </w:t>
      </w:r>
    </w:p>
    <w:permStart w:id="1094346286"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88090177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094346286"/>
      <w:r w:rsidR="00442DFD" w:rsidRPr="00D646DF">
        <w:rPr>
          <w:rFonts w:hint="eastAsia"/>
          <w:spacing w:val="-2"/>
        </w:rPr>
        <w:t>C</w:t>
      </w:r>
      <w:r w:rsidR="00815B94">
        <w:rPr>
          <w:rFonts w:hint="eastAsia"/>
          <w:spacing w:val="-2"/>
        </w:rPr>
        <w:t xml:space="preserve"> </w:t>
      </w:r>
      <w:r w:rsidR="00815B94">
        <w:rPr>
          <w:spacing w:val="-2"/>
        </w:rPr>
        <w:t xml:space="preserve"> </w:t>
      </w:r>
      <w:r w:rsidR="00442DFD" w:rsidRPr="00D646DF">
        <w:rPr>
          <w:rFonts w:hint="eastAsia"/>
          <w:spacing w:val="-2"/>
        </w:rPr>
        <w:t xml:space="preserve">丰富：本单位具有相当投资经验，参与过股票、基金等产品的交易，并倾向于自己做出投资决策 </w:t>
      </w:r>
    </w:p>
    <w:permStart w:id="1159288265" w:edGrp="everyone"/>
    <w:p w:rsidR="00442DFD"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641019796"/>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159288265"/>
      <w:r w:rsidR="00442DFD" w:rsidRPr="00D646DF">
        <w:rPr>
          <w:rFonts w:hint="eastAsia"/>
          <w:spacing w:val="-2"/>
        </w:rPr>
        <w:t>D</w:t>
      </w:r>
      <w:r w:rsidR="00815B94">
        <w:rPr>
          <w:rFonts w:hint="eastAsia"/>
          <w:spacing w:val="-2"/>
        </w:rPr>
        <w:t xml:space="preserve"> </w:t>
      </w:r>
      <w:r w:rsidR="00815B94">
        <w:rPr>
          <w:spacing w:val="-2"/>
        </w:rPr>
        <w:t xml:space="preserve"> </w:t>
      </w:r>
      <w:r w:rsidR="00442DFD" w:rsidRPr="00D646DF">
        <w:rPr>
          <w:rFonts w:hint="eastAsia"/>
          <w:spacing w:val="-2"/>
        </w:rPr>
        <w:t xml:space="preserve">非常丰富：本单位对于投资非常有经验，参与过权证、期货或创业板等高风险产品的交易 </w:t>
      </w:r>
    </w:p>
    <w:p w:rsidR="00324A01" w:rsidRPr="00D646DF" w:rsidRDefault="00324A01" w:rsidP="00AC11BA">
      <w:pPr>
        <w:pStyle w:val="a3"/>
        <w:kinsoku w:val="0"/>
        <w:overflowPunct w:val="0"/>
        <w:spacing w:before="100"/>
        <w:ind w:right="317"/>
        <w:jc w:val="both"/>
        <w:rPr>
          <w:spacing w:val="-2"/>
        </w:rPr>
      </w:pPr>
    </w:p>
    <w:p w:rsidR="00442DFD" w:rsidRPr="00D646DF" w:rsidRDefault="00442DFD" w:rsidP="00AC11BA">
      <w:pPr>
        <w:pStyle w:val="a3"/>
        <w:kinsoku w:val="0"/>
        <w:overflowPunct w:val="0"/>
        <w:spacing w:before="100"/>
        <w:ind w:left="0" w:right="317"/>
        <w:jc w:val="both"/>
        <w:rPr>
          <w:spacing w:val="-2"/>
        </w:rPr>
      </w:pPr>
      <w:r w:rsidRPr="00D646DF">
        <w:rPr>
          <w:rFonts w:hint="eastAsia"/>
          <w:spacing w:val="-2"/>
        </w:rPr>
        <w:t>10、有一位投资者一个月内做了</w:t>
      </w:r>
      <w:r w:rsidR="00815B94">
        <w:rPr>
          <w:rFonts w:hint="eastAsia"/>
          <w:spacing w:val="-2"/>
        </w:rPr>
        <w:t>15</w:t>
      </w:r>
      <w:r w:rsidRPr="00D646DF">
        <w:rPr>
          <w:rFonts w:hint="eastAsia"/>
          <w:spacing w:val="-2"/>
        </w:rPr>
        <w:t>笔交易（同一品种买卖各一次算一笔）贵单位认为这样的交易频率：</w:t>
      </w:r>
    </w:p>
    <w:permStart w:id="759053416"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818918476"/>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759053416"/>
      <w:r w:rsidR="00442DFD" w:rsidRPr="00D646DF">
        <w:rPr>
          <w:rFonts w:hint="eastAsia"/>
          <w:spacing w:val="-2"/>
        </w:rPr>
        <w:t>A</w:t>
      </w:r>
      <w:r w:rsidR="00815B94">
        <w:rPr>
          <w:spacing w:val="-2"/>
        </w:rPr>
        <w:t xml:space="preserve">  </w:t>
      </w:r>
      <w:r w:rsidR="00442DFD" w:rsidRPr="00D646DF">
        <w:rPr>
          <w:rFonts w:hint="eastAsia"/>
          <w:spacing w:val="-2"/>
        </w:rPr>
        <w:t xml:space="preserve">太高了 </w:t>
      </w:r>
    </w:p>
    <w:permStart w:id="463540502"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56470877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463540502"/>
      <w:r w:rsidR="00442DFD" w:rsidRPr="00D646DF">
        <w:rPr>
          <w:rFonts w:hint="eastAsia"/>
          <w:spacing w:val="-2"/>
        </w:rPr>
        <w:t>B</w:t>
      </w:r>
      <w:r w:rsidR="00815B94">
        <w:rPr>
          <w:spacing w:val="-2"/>
        </w:rPr>
        <w:t xml:space="preserve"> </w:t>
      </w:r>
      <w:r w:rsidR="00442DFD" w:rsidRPr="00D646DF">
        <w:rPr>
          <w:rFonts w:hint="eastAsia"/>
          <w:spacing w:val="-2"/>
        </w:rPr>
        <w:t xml:space="preserve"> 偏高 </w:t>
      </w:r>
    </w:p>
    <w:permStart w:id="780214771"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14874482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780214771"/>
      <w:r w:rsidR="00442DFD" w:rsidRPr="00D646DF">
        <w:rPr>
          <w:rFonts w:hint="eastAsia"/>
          <w:spacing w:val="-2"/>
        </w:rPr>
        <w:t>C</w:t>
      </w:r>
      <w:r w:rsidR="00815B94">
        <w:rPr>
          <w:spacing w:val="-2"/>
        </w:rPr>
        <w:t xml:space="preserve"> </w:t>
      </w:r>
      <w:r w:rsidR="00442DFD" w:rsidRPr="00D646DF">
        <w:rPr>
          <w:rFonts w:hint="eastAsia"/>
          <w:spacing w:val="-2"/>
        </w:rPr>
        <w:t xml:space="preserve"> 正常 </w:t>
      </w:r>
    </w:p>
    <w:permStart w:id="1762420391"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2070688585"/>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762420391"/>
      <w:r w:rsidR="00442DFD" w:rsidRPr="00D646DF">
        <w:rPr>
          <w:rFonts w:hint="eastAsia"/>
          <w:spacing w:val="-2"/>
        </w:rPr>
        <w:t>D</w:t>
      </w:r>
      <w:r w:rsidR="00815B94">
        <w:rPr>
          <w:spacing w:val="-2"/>
        </w:rPr>
        <w:t xml:space="preserve"> </w:t>
      </w:r>
      <w:r w:rsidR="00442DFD" w:rsidRPr="00D646DF">
        <w:rPr>
          <w:rFonts w:hint="eastAsia"/>
          <w:spacing w:val="-2"/>
        </w:rPr>
        <w:t xml:space="preserve"> 偏低 </w:t>
      </w:r>
    </w:p>
    <w:p w:rsidR="00442DFD" w:rsidRPr="00D646DF" w:rsidRDefault="00442DFD" w:rsidP="00AC11BA">
      <w:pPr>
        <w:pStyle w:val="a3"/>
        <w:kinsoku w:val="0"/>
        <w:overflowPunct w:val="0"/>
        <w:spacing w:before="100"/>
        <w:ind w:right="317"/>
        <w:jc w:val="both"/>
        <w:rPr>
          <w:spacing w:val="-2"/>
        </w:rPr>
      </w:pPr>
      <w:r w:rsidRPr="00D646DF">
        <w:rPr>
          <w:spacing w:val="-2"/>
        </w:rPr>
        <w:t xml:space="preserve"> </w:t>
      </w:r>
    </w:p>
    <w:p w:rsidR="00442DFD" w:rsidRPr="00D646DF" w:rsidRDefault="00442DFD" w:rsidP="00AC11BA">
      <w:pPr>
        <w:pStyle w:val="a3"/>
        <w:kinsoku w:val="0"/>
        <w:overflowPunct w:val="0"/>
        <w:spacing w:before="100"/>
        <w:ind w:right="317"/>
        <w:jc w:val="both"/>
        <w:rPr>
          <w:spacing w:val="-2"/>
        </w:rPr>
      </w:pPr>
      <w:r w:rsidRPr="00D646DF">
        <w:rPr>
          <w:rFonts w:hint="eastAsia"/>
          <w:spacing w:val="-2"/>
        </w:rPr>
        <w:t>11、过去一年时间内，您购买的不同金融产品（</w:t>
      </w:r>
      <w:proofErr w:type="gramStart"/>
      <w:r w:rsidRPr="00D646DF">
        <w:rPr>
          <w:rFonts w:hint="eastAsia"/>
          <w:spacing w:val="-2"/>
        </w:rPr>
        <w:t>含</w:t>
      </w:r>
      <w:r w:rsidR="005B6054">
        <w:rPr>
          <w:rFonts w:hint="eastAsia"/>
          <w:spacing w:val="-2"/>
        </w:rPr>
        <w:t>同一</w:t>
      </w:r>
      <w:proofErr w:type="gramEnd"/>
      <w:r w:rsidRPr="00D646DF">
        <w:rPr>
          <w:rFonts w:hint="eastAsia"/>
          <w:spacing w:val="-2"/>
        </w:rPr>
        <w:t xml:space="preserve">类型的不同金融产品）的数量是： </w:t>
      </w:r>
    </w:p>
    <w:permStart w:id="1202089132"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231745916"/>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202089132"/>
      <w:r w:rsidR="00442DFD" w:rsidRPr="00D646DF">
        <w:rPr>
          <w:rFonts w:hint="eastAsia"/>
          <w:spacing w:val="-2"/>
        </w:rPr>
        <w:t>A</w:t>
      </w:r>
      <w:r w:rsidR="00815B94">
        <w:rPr>
          <w:spacing w:val="-2"/>
        </w:rPr>
        <w:t xml:space="preserve">  </w:t>
      </w:r>
      <w:r w:rsidR="00442DFD" w:rsidRPr="00D646DF">
        <w:rPr>
          <w:rFonts w:hint="eastAsia"/>
          <w:spacing w:val="-2"/>
        </w:rPr>
        <w:t xml:space="preserve">5个以下 </w:t>
      </w:r>
    </w:p>
    <w:permStart w:id="800735797" w:edGrp="everyone"/>
    <w:p w:rsid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907190299"/>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800735797"/>
      <w:r w:rsidR="00442DFD" w:rsidRPr="00D646DF">
        <w:rPr>
          <w:rFonts w:hint="eastAsia"/>
          <w:spacing w:val="-2"/>
        </w:rPr>
        <w:t>B</w:t>
      </w:r>
      <w:r w:rsidR="00815B94">
        <w:rPr>
          <w:spacing w:val="-2"/>
        </w:rPr>
        <w:t xml:space="preserve"> </w:t>
      </w:r>
      <w:r w:rsidR="00815B94">
        <w:rPr>
          <w:rFonts w:hint="eastAsia"/>
          <w:spacing w:val="-2"/>
        </w:rPr>
        <w:t xml:space="preserve"> </w:t>
      </w:r>
      <w:r w:rsidR="00442DFD" w:rsidRPr="00D646DF">
        <w:rPr>
          <w:rFonts w:hint="eastAsia"/>
          <w:spacing w:val="-2"/>
        </w:rPr>
        <w:t>6至10个</w:t>
      </w:r>
    </w:p>
    <w:permStart w:id="959135896" w:edGrp="everyone"/>
    <w:p w:rsid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700700868"/>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959135896"/>
      <w:r w:rsidR="0003361F">
        <w:rPr>
          <w:rFonts w:hint="eastAsia"/>
          <w:spacing w:val="-2"/>
        </w:rPr>
        <w:t>C</w:t>
      </w:r>
      <w:r w:rsidR="0003361F">
        <w:rPr>
          <w:spacing w:val="-2"/>
        </w:rPr>
        <w:t xml:space="preserve"> </w:t>
      </w:r>
      <w:r w:rsidR="00442DFD" w:rsidRPr="00D646DF">
        <w:rPr>
          <w:rFonts w:hint="eastAsia"/>
          <w:spacing w:val="-2"/>
        </w:rPr>
        <w:t xml:space="preserve"> 11至</w:t>
      </w:r>
      <w:r w:rsidR="00815B94">
        <w:rPr>
          <w:rFonts w:hint="eastAsia"/>
          <w:spacing w:val="-2"/>
        </w:rPr>
        <w:t>15</w:t>
      </w:r>
      <w:r w:rsidR="00442DFD" w:rsidRPr="00D646DF">
        <w:rPr>
          <w:rFonts w:hint="eastAsia"/>
          <w:spacing w:val="-2"/>
        </w:rPr>
        <w:t xml:space="preserve">个 </w:t>
      </w:r>
    </w:p>
    <w:permStart w:id="1520002580"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736360243"/>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520002580"/>
      <w:r w:rsidR="0003361F">
        <w:rPr>
          <w:rFonts w:hint="eastAsia"/>
          <w:spacing w:val="-2"/>
        </w:rPr>
        <w:t>D</w:t>
      </w:r>
      <w:r w:rsidR="0003361F">
        <w:rPr>
          <w:spacing w:val="-2"/>
        </w:rPr>
        <w:t xml:space="preserve"> </w:t>
      </w:r>
      <w:r w:rsidR="00442DFD" w:rsidRPr="00D646DF">
        <w:rPr>
          <w:rFonts w:hint="eastAsia"/>
          <w:spacing w:val="-2"/>
        </w:rPr>
        <w:t xml:space="preserve"> 16个以上 </w:t>
      </w:r>
    </w:p>
    <w:p w:rsidR="00442DFD" w:rsidRPr="00D646DF" w:rsidRDefault="00442DFD" w:rsidP="00AC11BA">
      <w:pPr>
        <w:pStyle w:val="a3"/>
        <w:kinsoku w:val="0"/>
        <w:overflowPunct w:val="0"/>
        <w:spacing w:before="100"/>
        <w:ind w:right="317"/>
        <w:jc w:val="both"/>
        <w:rPr>
          <w:spacing w:val="-2"/>
        </w:rPr>
      </w:pPr>
    </w:p>
    <w:p w:rsidR="00815B94" w:rsidRDefault="00442DFD" w:rsidP="00AC11BA">
      <w:pPr>
        <w:pStyle w:val="a3"/>
        <w:kinsoku w:val="0"/>
        <w:overflowPunct w:val="0"/>
        <w:spacing w:before="100"/>
        <w:ind w:right="317"/>
        <w:jc w:val="both"/>
        <w:rPr>
          <w:spacing w:val="-2"/>
        </w:rPr>
      </w:pPr>
      <w:r w:rsidRPr="00D646DF">
        <w:rPr>
          <w:rFonts w:hint="eastAsia"/>
          <w:spacing w:val="-2"/>
        </w:rPr>
        <w:t>12、以下金融产品，贵单位投资经验在两年以上的有：</w:t>
      </w:r>
    </w:p>
    <w:permStart w:id="1285640419"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48519809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285640419"/>
      <w:r w:rsidR="00442DFD" w:rsidRPr="00D646DF">
        <w:rPr>
          <w:rFonts w:hint="eastAsia"/>
          <w:spacing w:val="-2"/>
        </w:rPr>
        <w:t>A</w:t>
      </w:r>
      <w:r w:rsidR="00815B94">
        <w:rPr>
          <w:spacing w:val="-2"/>
        </w:rPr>
        <w:t xml:space="preserve">  </w:t>
      </w:r>
      <w:r w:rsidR="00442DFD" w:rsidRPr="00D646DF">
        <w:rPr>
          <w:rFonts w:hint="eastAsia"/>
          <w:spacing w:val="-2"/>
        </w:rPr>
        <w:t xml:space="preserve">银行存款 </w:t>
      </w:r>
    </w:p>
    <w:permStart w:id="1522295543"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87750319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522295543"/>
      <w:r w:rsidR="00815B94">
        <w:rPr>
          <w:rFonts w:hint="eastAsia"/>
          <w:spacing w:val="-2"/>
        </w:rPr>
        <w:t>B</w:t>
      </w:r>
      <w:r w:rsidR="00442DFD" w:rsidRPr="00D646DF">
        <w:rPr>
          <w:rFonts w:hint="eastAsia"/>
          <w:spacing w:val="-2"/>
        </w:rPr>
        <w:t xml:space="preserve">  债券、货币市场基金、债券型基金或其它固定收益类产品 </w:t>
      </w:r>
    </w:p>
    <w:permStart w:id="1849456643" w:edGrp="everyone"/>
    <w:p w:rsid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670826003"/>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849456643"/>
      <w:r w:rsidR="00815B94">
        <w:rPr>
          <w:rFonts w:hint="eastAsia"/>
          <w:spacing w:val="-2"/>
        </w:rPr>
        <w:t xml:space="preserve">C  </w:t>
      </w:r>
      <w:r w:rsidR="00442DFD" w:rsidRPr="00D646DF">
        <w:rPr>
          <w:rFonts w:hint="eastAsia"/>
          <w:spacing w:val="-2"/>
        </w:rPr>
        <w:t>股票、混合型基金、</w:t>
      </w:r>
      <w:proofErr w:type="gramStart"/>
      <w:r w:rsidR="00442DFD" w:rsidRPr="00D646DF">
        <w:rPr>
          <w:rFonts w:hint="eastAsia"/>
          <w:spacing w:val="-2"/>
        </w:rPr>
        <w:t>偏股型</w:t>
      </w:r>
      <w:proofErr w:type="gramEnd"/>
      <w:r w:rsidR="00442DFD" w:rsidRPr="00D646DF">
        <w:rPr>
          <w:rFonts w:hint="eastAsia"/>
          <w:spacing w:val="-2"/>
        </w:rPr>
        <w:t xml:space="preserve">基金、股票型基金等权益类投资品种 </w:t>
      </w:r>
    </w:p>
    <w:permStart w:id="649151182"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85519597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649151182"/>
      <w:r w:rsidR="00815B94">
        <w:rPr>
          <w:rFonts w:hint="eastAsia"/>
          <w:spacing w:val="-2"/>
        </w:rPr>
        <w:t>D</w:t>
      </w:r>
      <w:r w:rsidR="00442DFD" w:rsidRPr="00D646DF">
        <w:rPr>
          <w:rFonts w:hint="eastAsia"/>
          <w:spacing w:val="-2"/>
        </w:rPr>
        <w:t xml:space="preserve">  期货、融资融券 </w:t>
      </w:r>
    </w:p>
    <w:permStart w:id="1537041293"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522314730"/>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537041293"/>
      <w:r w:rsidR="00442DFD" w:rsidRPr="00D646DF">
        <w:rPr>
          <w:rFonts w:hint="eastAsia"/>
          <w:spacing w:val="-2"/>
        </w:rPr>
        <w:t xml:space="preserve">E  复杂金融产品或其他产品 </w:t>
      </w:r>
    </w:p>
    <w:p w:rsidR="00442DFD" w:rsidRPr="00D646DF" w:rsidRDefault="00442DFD" w:rsidP="00AC11BA">
      <w:pPr>
        <w:pStyle w:val="a3"/>
        <w:kinsoku w:val="0"/>
        <w:overflowPunct w:val="0"/>
        <w:spacing w:before="100"/>
        <w:ind w:right="317"/>
        <w:jc w:val="both"/>
        <w:rPr>
          <w:spacing w:val="-2"/>
        </w:rPr>
      </w:pPr>
      <w:r w:rsidRPr="00D646DF">
        <w:rPr>
          <w:rFonts w:hint="eastAsia"/>
          <w:spacing w:val="-2"/>
        </w:rPr>
        <w:t xml:space="preserve">（注：本题可多选，但评分以其中最高分值选项为准。） </w:t>
      </w:r>
    </w:p>
    <w:p w:rsidR="00442DFD" w:rsidRPr="00D646DF" w:rsidRDefault="00442DFD" w:rsidP="00AC11BA">
      <w:pPr>
        <w:pStyle w:val="a3"/>
        <w:kinsoku w:val="0"/>
        <w:overflowPunct w:val="0"/>
        <w:spacing w:before="100"/>
        <w:ind w:right="317"/>
        <w:jc w:val="both"/>
        <w:rPr>
          <w:spacing w:val="-2"/>
        </w:rPr>
      </w:pPr>
    </w:p>
    <w:p w:rsidR="00442DFD" w:rsidRPr="00D646DF" w:rsidRDefault="00442DFD" w:rsidP="00AC11BA">
      <w:pPr>
        <w:pStyle w:val="a3"/>
        <w:kinsoku w:val="0"/>
        <w:overflowPunct w:val="0"/>
        <w:spacing w:before="100"/>
        <w:ind w:right="317"/>
        <w:jc w:val="both"/>
        <w:rPr>
          <w:spacing w:val="-2"/>
        </w:rPr>
      </w:pPr>
      <w:r w:rsidRPr="00D646DF">
        <w:rPr>
          <w:rFonts w:hint="eastAsia"/>
          <w:spacing w:val="-2"/>
        </w:rPr>
        <w:t xml:space="preserve">13、如果贵单位曾经从事过金融产品投资，在交易较为活跃的月份，平均月交易额大概是多少： </w:t>
      </w:r>
    </w:p>
    <w:permStart w:id="96499993" w:edGrp="everyone"/>
    <w:p w:rsid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61534066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96499993"/>
      <w:r w:rsidR="00815B94">
        <w:rPr>
          <w:rFonts w:hint="eastAsia"/>
          <w:spacing w:val="-2"/>
        </w:rPr>
        <w:t>A</w:t>
      </w:r>
      <w:r w:rsidR="00442DFD" w:rsidRPr="00D646DF">
        <w:rPr>
          <w:rFonts w:hint="eastAsia"/>
          <w:spacing w:val="-2"/>
        </w:rPr>
        <w:t xml:space="preserve">  从未投资过金融产品 </w:t>
      </w:r>
    </w:p>
    <w:permStart w:id="221125767"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712337468"/>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221125767"/>
      <w:r w:rsidR="00442DFD" w:rsidRPr="00D646DF">
        <w:rPr>
          <w:rFonts w:hint="eastAsia"/>
          <w:spacing w:val="-2"/>
        </w:rPr>
        <w:t>B</w:t>
      </w:r>
      <w:r w:rsidR="00815B94">
        <w:rPr>
          <w:rFonts w:hint="eastAsia"/>
          <w:spacing w:val="-2"/>
        </w:rPr>
        <w:t xml:space="preserve">  100</w:t>
      </w:r>
      <w:r w:rsidR="00442DFD" w:rsidRPr="00D646DF">
        <w:rPr>
          <w:rFonts w:hint="eastAsia"/>
          <w:spacing w:val="-2"/>
        </w:rPr>
        <w:t>万元以内</w:t>
      </w:r>
    </w:p>
    <w:permStart w:id="649413970" w:edGrp="everyone"/>
    <w:p w:rsid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43205515"/>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649413970"/>
      <w:r w:rsidR="00815B94">
        <w:rPr>
          <w:rFonts w:hint="eastAsia"/>
          <w:spacing w:val="-2"/>
        </w:rPr>
        <w:t>C  100</w:t>
      </w:r>
      <w:r w:rsidR="00442DFD" w:rsidRPr="00D646DF">
        <w:rPr>
          <w:rFonts w:hint="eastAsia"/>
          <w:spacing w:val="-2"/>
        </w:rPr>
        <w:t>万元</w:t>
      </w:r>
      <w:r w:rsidR="00815B94">
        <w:rPr>
          <w:rFonts w:hint="eastAsia"/>
          <w:spacing w:val="-2"/>
        </w:rPr>
        <w:t>-300</w:t>
      </w:r>
      <w:r w:rsidR="00442DFD" w:rsidRPr="00D646DF">
        <w:rPr>
          <w:rFonts w:hint="eastAsia"/>
          <w:spacing w:val="-2"/>
        </w:rPr>
        <w:t>万元</w:t>
      </w:r>
    </w:p>
    <w:permStart w:id="396652455" w:edGrp="everyone"/>
    <w:p w:rsidR="00815B94"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20463961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396652455"/>
      <w:r w:rsidR="00815B94">
        <w:rPr>
          <w:rFonts w:hint="eastAsia"/>
          <w:spacing w:val="-2"/>
        </w:rPr>
        <w:t>D</w:t>
      </w:r>
      <w:r w:rsidR="00442DFD" w:rsidRPr="00D646DF">
        <w:rPr>
          <w:rFonts w:hint="eastAsia"/>
          <w:spacing w:val="-2"/>
        </w:rPr>
        <w:t xml:space="preserve">  300万元-1000万元</w:t>
      </w:r>
    </w:p>
    <w:permStart w:id="386936665"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518314441"/>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386936665"/>
      <w:r w:rsidR="00815B94">
        <w:rPr>
          <w:rFonts w:hint="eastAsia"/>
          <w:spacing w:val="-2"/>
        </w:rPr>
        <w:t>E  1000</w:t>
      </w:r>
      <w:r w:rsidR="00442DFD" w:rsidRPr="00D646DF">
        <w:rPr>
          <w:rFonts w:hint="eastAsia"/>
          <w:spacing w:val="-2"/>
        </w:rPr>
        <w:t>万元以上</w:t>
      </w:r>
    </w:p>
    <w:p w:rsidR="00442DFD" w:rsidRPr="00D646DF" w:rsidRDefault="00442DFD" w:rsidP="00AC11BA">
      <w:pPr>
        <w:pStyle w:val="a3"/>
        <w:kinsoku w:val="0"/>
        <w:overflowPunct w:val="0"/>
        <w:spacing w:before="100"/>
        <w:ind w:right="317"/>
        <w:jc w:val="both"/>
        <w:rPr>
          <w:spacing w:val="-2"/>
        </w:rPr>
      </w:pPr>
    </w:p>
    <w:p w:rsidR="00815B94" w:rsidRDefault="00442DFD" w:rsidP="00AC11BA">
      <w:pPr>
        <w:pStyle w:val="a3"/>
        <w:kinsoku w:val="0"/>
        <w:overflowPunct w:val="0"/>
        <w:spacing w:before="100"/>
        <w:ind w:right="317"/>
        <w:jc w:val="both"/>
        <w:rPr>
          <w:spacing w:val="-2"/>
        </w:rPr>
      </w:pPr>
      <w:r w:rsidRPr="00D646DF">
        <w:rPr>
          <w:rFonts w:hint="eastAsia"/>
          <w:spacing w:val="-2"/>
        </w:rPr>
        <w:t>14、贵单位用于证券投资的大部分资金不会用作其它用途的时间段为：</w:t>
      </w:r>
    </w:p>
    <w:permStart w:id="1777683690"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205699611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777683690"/>
      <w:r w:rsidR="00442DFD" w:rsidRPr="00D646DF">
        <w:rPr>
          <w:rFonts w:hint="eastAsia"/>
          <w:spacing w:val="-2"/>
        </w:rPr>
        <w:t>A</w:t>
      </w:r>
      <w:r w:rsidR="00815B94">
        <w:rPr>
          <w:rFonts w:hint="eastAsia"/>
          <w:spacing w:val="-2"/>
        </w:rPr>
        <w:t xml:space="preserve"> </w:t>
      </w:r>
      <w:r w:rsidR="00815B94">
        <w:rPr>
          <w:spacing w:val="-2"/>
        </w:rPr>
        <w:t xml:space="preserve"> </w:t>
      </w:r>
      <w:r w:rsidR="00442DFD" w:rsidRPr="00D646DF">
        <w:rPr>
          <w:rFonts w:hint="eastAsia"/>
          <w:spacing w:val="-2"/>
        </w:rPr>
        <w:t xml:space="preserve">短期——0到1年 </w:t>
      </w:r>
    </w:p>
    <w:permStart w:id="1064187088"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658121361"/>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064187088"/>
      <w:r w:rsidR="00442DFD" w:rsidRPr="00D646DF">
        <w:rPr>
          <w:rFonts w:hint="eastAsia"/>
          <w:spacing w:val="-2"/>
        </w:rPr>
        <w:t>B</w:t>
      </w:r>
      <w:r w:rsidR="00815B94">
        <w:rPr>
          <w:rFonts w:hint="eastAsia"/>
          <w:spacing w:val="-2"/>
        </w:rPr>
        <w:t xml:space="preserve"> </w:t>
      </w:r>
      <w:r w:rsidR="00815B94">
        <w:rPr>
          <w:spacing w:val="-2"/>
        </w:rPr>
        <w:t xml:space="preserve"> </w:t>
      </w:r>
      <w:r w:rsidR="00442DFD" w:rsidRPr="00D646DF">
        <w:rPr>
          <w:rFonts w:hint="eastAsia"/>
          <w:spacing w:val="-2"/>
        </w:rPr>
        <w:t>中期——1到</w:t>
      </w:r>
      <w:r w:rsidR="00815B94">
        <w:rPr>
          <w:rFonts w:hint="eastAsia"/>
          <w:spacing w:val="-2"/>
        </w:rPr>
        <w:t>5</w:t>
      </w:r>
      <w:r w:rsidR="00442DFD" w:rsidRPr="00D646DF">
        <w:rPr>
          <w:rFonts w:hint="eastAsia"/>
          <w:spacing w:val="-2"/>
        </w:rPr>
        <w:t xml:space="preserve">年 </w:t>
      </w:r>
    </w:p>
    <w:permStart w:id="787946585"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559633543"/>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787946585"/>
      <w:r w:rsidR="00442DFD" w:rsidRPr="00D646DF">
        <w:rPr>
          <w:rFonts w:hint="eastAsia"/>
          <w:spacing w:val="-2"/>
        </w:rPr>
        <w:t>C</w:t>
      </w:r>
      <w:r w:rsidR="00815B94">
        <w:rPr>
          <w:rFonts w:hint="eastAsia"/>
          <w:spacing w:val="-2"/>
        </w:rPr>
        <w:t xml:space="preserve"> </w:t>
      </w:r>
      <w:r w:rsidR="00815B94">
        <w:rPr>
          <w:spacing w:val="-2"/>
        </w:rPr>
        <w:t xml:space="preserve"> </w:t>
      </w:r>
      <w:r w:rsidR="00442DFD" w:rsidRPr="00D646DF">
        <w:rPr>
          <w:rFonts w:hint="eastAsia"/>
          <w:spacing w:val="-2"/>
        </w:rPr>
        <w:t xml:space="preserve">长期——5年以上 </w:t>
      </w:r>
    </w:p>
    <w:p w:rsidR="00442DFD" w:rsidRPr="00D646DF" w:rsidRDefault="00442DFD" w:rsidP="00AC11BA">
      <w:pPr>
        <w:pStyle w:val="a3"/>
        <w:kinsoku w:val="0"/>
        <w:overflowPunct w:val="0"/>
        <w:spacing w:before="100"/>
        <w:ind w:right="317"/>
        <w:jc w:val="both"/>
        <w:rPr>
          <w:spacing w:val="-2"/>
        </w:rPr>
      </w:pPr>
    </w:p>
    <w:p w:rsidR="00442DFD" w:rsidRPr="00D646DF" w:rsidRDefault="00442DFD" w:rsidP="00AC11BA">
      <w:pPr>
        <w:pStyle w:val="a3"/>
        <w:kinsoku w:val="0"/>
        <w:overflowPunct w:val="0"/>
        <w:spacing w:before="100"/>
        <w:ind w:right="317"/>
        <w:jc w:val="both"/>
        <w:rPr>
          <w:spacing w:val="-2"/>
        </w:rPr>
      </w:pPr>
      <w:r w:rsidRPr="00D646DF">
        <w:rPr>
          <w:rFonts w:hint="eastAsia"/>
          <w:spacing w:val="-2"/>
        </w:rPr>
        <w:t xml:space="preserve">15、贵单位进行投资时的首要目标是： </w:t>
      </w:r>
    </w:p>
    <w:permStart w:id="1018920169"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44643086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018920169"/>
      <w:r w:rsidR="00442DFD" w:rsidRPr="00D646DF">
        <w:rPr>
          <w:rFonts w:hint="eastAsia"/>
          <w:spacing w:val="-2"/>
        </w:rPr>
        <w:t>A</w:t>
      </w:r>
      <w:r w:rsidR="00815B94">
        <w:rPr>
          <w:rFonts w:hint="eastAsia"/>
          <w:spacing w:val="-2"/>
        </w:rPr>
        <w:t xml:space="preserve"> </w:t>
      </w:r>
      <w:r w:rsidR="00815B94">
        <w:rPr>
          <w:spacing w:val="-2"/>
        </w:rPr>
        <w:t xml:space="preserve"> </w:t>
      </w:r>
      <w:r w:rsidR="00442DFD" w:rsidRPr="00D646DF">
        <w:rPr>
          <w:rFonts w:hint="eastAsia"/>
          <w:spacing w:val="-2"/>
        </w:rPr>
        <w:t xml:space="preserve">资产保值，我不愿意承担任何投资风险 </w:t>
      </w:r>
    </w:p>
    <w:permStart w:id="727149973"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85487610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727149973"/>
      <w:r w:rsidR="00442DFD" w:rsidRPr="00D646DF">
        <w:rPr>
          <w:rFonts w:hint="eastAsia"/>
          <w:spacing w:val="-2"/>
        </w:rPr>
        <w:t>B</w:t>
      </w:r>
      <w:r w:rsidR="00815B94">
        <w:rPr>
          <w:rFonts w:hint="eastAsia"/>
          <w:spacing w:val="-2"/>
        </w:rPr>
        <w:t xml:space="preserve"> </w:t>
      </w:r>
      <w:r w:rsidR="00815B94">
        <w:rPr>
          <w:spacing w:val="-2"/>
        </w:rPr>
        <w:t xml:space="preserve"> </w:t>
      </w:r>
      <w:r w:rsidR="00442DFD" w:rsidRPr="00D646DF">
        <w:rPr>
          <w:rFonts w:hint="eastAsia"/>
          <w:spacing w:val="-2"/>
        </w:rPr>
        <w:t xml:space="preserve">尽可能保证本金安全，不在乎收益率比较低 </w:t>
      </w:r>
    </w:p>
    <w:permStart w:id="2038972576"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63177306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2038972576"/>
      <w:r w:rsidR="00442DFD" w:rsidRPr="00D646DF">
        <w:rPr>
          <w:rFonts w:hint="eastAsia"/>
          <w:spacing w:val="-2"/>
        </w:rPr>
        <w:t>C</w:t>
      </w:r>
      <w:r w:rsidR="00815B94">
        <w:rPr>
          <w:rFonts w:hint="eastAsia"/>
          <w:spacing w:val="-2"/>
        </w:rPr>
        <w:t xml:space="preserve"> </w:t>
      </w:r>
      <w:r w:rsidR="00815B94">
        <w:rPr>
          <w:spacing w:val="-2"/>
        </w:rPr>
        <w:t xml:space="preserve"> </w:t>
      </w:r>
      <w:r w:rsidR="0003361F">
        <w:rPr>
          <w:rFonts w:hint="eastAsia"/>
          <w:spacing w:val="-2"/>
        </w:rPr>
        <w:t>为</w:t>
      </w:r>
      <w:r w:rsidR="00442DFD" w:rsidRPr="00D646DF">
        <w:rPr>
          <w:rFonts w:hint="eastAsia"/>
          <w:spacing w:val="-2"/>
        </w:rPr>
        <w:t xml:space="preserve">产生较多的收益，可以承担一定的投资风险 </w:t>
      </w:r>
    </w:p>
    <w:permStart w:id="1852790685"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62419681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852790685"/>
      <w:r w:rsidR="00442DFD" w:rsidRPr="00D646DF">
        <w:rPr>
          <w:rFonts w:hint="eastAsia"/>
          <w:spacing w:val="-2"/>
        </w:rPr>
        <w:t>D</w:t>
      </w:r>
      <w:r w:rsidR="00815B94">
        <w:rPr>
          <w:rFonts w:hint="eastAsia"/>
          <w:spacing w:val="-2"/>
        </w:rPr>
        <w:t xml:space="preserve"> </w:t>
      </w:r>
      <w:r w:rsidR="00815B94">
        <w:rPr>
          <w:spacing w:val="-2"/>
        </w:rPr>
        <w:t xml:space="preserve"> </w:t>
      </w:r>
      <w:r w:rsidR="0003361F">
        <w:rPr>
          <w:rFonts w:hint="eastAsia"/>
          <w:spacing w:val="-2"/>
        </w:rPr>
        <w:t>为</w:t>
      </w:r>
      <w:r w:rsidR="00442DFD" w:rsidRPr="00D646DF">
        <w:rPr>
          <w:rFonts w:hint="eastAsia"/>
          <w:spacing w:val="-2"/>
        </w:rPr>
        <w:t xml:space="preserve">实现资产大幅增长，愿意承担很大的投资风险 </w:t>
      </w:r>
    </w:p>
    <w:p w:rsidR="00442DFD" w:rsidRPr="00D646DF" w:rsidRDefault="00442DFD" w:rsidP="00AC11BA">
      <w:pPr>
        <w:pStyle w:val="a3"/>
        <w:kinsoku w:val="0"/>
        <w:overflowPunct w:val="0"/>
        <w:spacing w:before="100"/>
        <w:ind w:right="317"/>
        <w:jc w:val="both"/>
        <w:rPr>
          <w:spacing w:val="-2"/>
        </w:rPr>
      </w:pPr>
      <w:r w:rsidRPr="00D646DF">
        <w:rPr>
          <w:spacing w:val="-2"/>
        </w:rPr>
        <w:t xml:space="preserve"> </w:t>
      </w:r>
    </w:p>
    <w:p w:rsidR="00442DFD" w:rsidRPr="00D646DF" w:rsidRDefault="00442DFD" w:rsidP="00AC11BA">
      <w:pPr>
        <w:pStyle w:val="a3"/>
        <w:kinsoku w:val="0"/>
        <w:overflowPunct w:val="0"/>
        <w:spacing w:before="100"/>
        <w:ind w:right="317"/>
        <w:jc w:val="both"/>
        <w:rPr>
          <w:spacing w:val="-2"/>
        </w:rPr>
      </w:pPr>
      <w:r w:rsidRPr="00D646DF">
        <w:rPr>
          <w:rFonts w:hint="eastAsia"/>
          <w:spacing w:val="-2"/>
        </w:rPr>
        <w:t xml:space="preserve">16、贵单位打算重点投资于哪个种类的投资品种？ </w:t>
      </w:r>
    </w:p>
    <w:permStart w:id="1397753624"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985085916"/>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397753624"/>
      <w:r w:rsidR="00442DFD" w:rsidRPr="00D646DF">
        <w:rPr>
          <w:rFonts w:hint="eastAsia"/>
          <w:spacing w:val="-2"/>
        </w:rPr>
        <w:t>A</w:t>
      </w:r>
      <w:r w:rsidR="00AB6522">
        <w:rPr>
          <w:spacing w:val="-2"/>
        </w:rPr>
        <w:t xml:space="preserve">  </w:t>
      </w:r>
      <w:r w:rsidR="00442DFD" w:rsidRPr="00D646DF">
        <w:rPr>
          <w:rFonts w:hint="eastAsia"/>
          <w:spacing w:val="-2"/>
        </w:rPr>
        <w:t xml:space="preserve">债券、货币市场基金、债券基金等固定收益类投资品种 </w:t>
      </w:r>
    </w:p>
    <w:permStart w:id="2045971442"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430974941"/>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2045971442"/>
      <w:r w:rsidR="00442DFD" w:rsidRPr="00D646DF">
        <w:rPr>
          <w:rFonts w:hint="eastAsia"/>
          <w:spacing w:val="-2"/>
        </w:rPr>
        <w:t>B</w:t>
      </w:r>
      <w:r w:rsidR="00AB6522">
        <w:rPr>
          <w:spacing w:val="-2"/>
        </w:rPr>
        <w:t xml:space="preserve">  </w:t>
      </w:r>
      <w:r w:rsidR="00442DFD" w:rsidRPr="00D646DF">
        <w:rPr>
          <w:rFonts w:hint="eastAsia"/>
          <w:spacing w:val="-2"/>
        </w:rPr>
        <w:t>股票、混合型基金、</w:t>
      </w:r>
      <w:proofErr w:type="gramStart"/>
      <w:r w:rsidR="00442DFD" w:rsidRPr="00D646DF">
        <w:rPr>
          <w:rFonts w:hint="eastAsia"/>
          <w:spacing w:val="-2"/>
        </w:rPr>
        <w:t>偏股型</w:t>
      </w:r>
      <w:proofErr w:type="gramEnd"/>
      <w:r w:rsidR="00442DFD" w:rsidRPr="00D646DF">
        <w:rPr>
          <w:rFonts w:hint="eastAsia"/>
          <w:spacing w:val="-2"/>
        </w:rPr>
        <w:t xml:space="preserve">基金、股票型基金等权益类投资品种 </w:t>
      </w:r>
    </w:p>
    <w:permStart w:id="399973287" w:edGrp="everyone"/>
    <w:p w:rsidR="00AB6522"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27883196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399973287"/>
      <w:r w:rsidR="00442DFD" w:rsidRPr="00D646DF">
        <w:rPr>
          <w:rFonts w:hint="eastAsia"/>
          <w:spacing w:val="-2"/>
        </w:rPr>
        <w:t>C</w:t>
      </w:r>
      <w:r w:rsidR="00AB6522">
        <w:rPr>
          <w:spacing w:val="-2"/>
        </w:rPr>
        <w:t xml:space="preserve">  </w:t>
      </w:r>
      <w:r w:rsidR="00442DFD" w:rsidRPr="00D646DF">
        <w:rPr>
          <w:rFonts w:hint="eastAsia"/>
          <w:spacing w:val="-2"/>
        </w:rPr>
        <w:t xml:space="preserve">期货、融资融券 </w:t>
      </w:r>
    </w:p>
    <w:permStart w:id="896084124" w:edGrp="everyone"/>
    <w:p w:rsidR="00AB6522"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682055300"/>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896084124"/>
      <w:r w:rsidR="0003361F">
        <w:rPr>
          <w:rFonts w:hint="eastAsia"/>
          <w:spacing w:val="-2"/>
        </w:rPr>
        <w:t>D</w:t>
      </w:r>
      <w:r w:rsidR="0003361F">
        <w:rPr>
          <w:spacing w:val="-2"/>
        </w:rPr>
        <w:t xml:space="preserve"> </w:t>
      </w:r>
      <w:r w:rsidR="00442DFD" w:rsidRPr="00D646DF">
        <w:rPr>
          <w:rFonts w:hint="eastAsia"/>
          <w:spacing w:val="-2"/>
        </w:rPr>
        <w:t xml:space="preserve"> 复杂金融产品</w:t>
      </w:r>
    </w:p>
    <w:permStart w:id="1455315799" w:edGrp="everyone"/>
    <w:p w:rsidR="00442DFD"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35445930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455315799"/>
      <w:r w:rsidR="00AB6522" w:rsidRPr="002C355B">
        <w:rPr>
          <w:rFonts w:hint="eastAsia"/>
          <w:spacing w:val="-2"/>
        </w:rPr>
        <w:t>E</w:t>
      </w:r>
      <w:r w:rsidR="00442DFD" w:rsidRPr="002C355B">
        <w:rPr>
          <w:rFonts w:hint="eastAsia"/>
          <w:spacing w:val="-2"/>
        </w:rPr>
        <w:t xml:space="preserve">  </w:t>
      </w:r>
      <w:r w:rsidR="002C355B" w:rsidRPr="002C355B">
        <w:rPr>
          <w:rFonts w:hint="eastAsia"/>
          <w:spacing w:val="-2"/>
        </w:rPr>
        <w:t>其他产品</w:t>
      </w:r>
    </w:p>
    <w:p w:rsidR="002C355B" w:rsidRDefault="002C355B" w:rsidP="002C355B">
      <w:pPr>
        <w:pStyle w:val="a3"/>
        <w:kinsoku w:val="0"/>
        <w:overflowPunct w:val="0"/>
        <w:spacing w:before="100"/>
        <w:ind w:right="317"/>
        <w:jc w:val="both"/>
        <w:rPr>
          <w:spacing w:val="-2"/>
        </w:rPr>
      </w:pPr>
      <w:r w:rsidRPr="00D646DF">
        <w:rPr>
          <w:rFonts w:hint="eastAsia"/>
          <w:spacing w:val="-2"/>
        </w:rPr>
        <w:t>（注：本题可多选，但评分以其中最高分值选项为准。）</w:t>
      </w:r>
    </w:p>
    <w:p w:rsidR="00442DFD" w:rsidRPr="00D646DF" w:rsidRDefault="00442DFD" w:rsidP="008A6D99">
      <w:pPr>
        <w:pStyle w:val="a3"/>
        <w:kinsoku w:val="0"/>
        <w:overflowPunct w:val="0"/>
        <w:spacing w:before="100"/>
        <w:ind w:left="0" w:right="317"/>
        <w:jc w:val="both"/>
        <w:rPr>
          <w:spacing w:val="-2"/>
        </w:rPr>
      </w:pPr>
    </w:p>
    <w:p w:rsidR="00442DFD" w:rsidRPr="00D646DF" w:rsidRDefault="00442DFD" w:rsidP="00AC11BA">
      <w:pPr>
        <w:pStyle w:val="a3"/>
        <w:kinsoku w:val="0"/>
        <w:overflowPunct w:val="0"/>
        <w:spacing w:before="100"/>
        <w:ind w:right="317"/>
        <w:jc w:val="both"/>
        <w:rPr>
          <w:spacing w:val="-2"/>
        </w:rPr>
      </w:pPr>
      <w:r w:rsidRPr="00D646DF">
        <w:rPr>
          <w:rFonts w:hint="eastAsia"/>
          <w:spacing w:val="-2"/>
        </w:rPr>
        <w:t>1</w:t>
      </w:r>
      <w:r w:rsidR="008A6D99">
        <w:rPr>
          <w:rFonts w:hint="eastAsia"/>
          <w:spacing w:val="-2"/>
        </w:rPr>
        <w:t>7</w:t>
      </w:r>
      <w:r w:rsidRPr="00D646DF">
        <w:rPr>
          <w:rFonts w:hint="eastAsia"/>
          <w:spacing w:val="-2"/>
        </w:rPr>
        <w:t xml:space="preserve">、假设有两种不同的投资：投资A预期获得5%的收益，有可能承担非常小的损失；投资B预期获得20%的收益，但有可能面临25%甚至更高的亏损。您将您的投资资产分配为： </w:t>
      </w:r>
    </w:p>
    <w:permStart w:id="1471497015" w:edGrp="everyone"/>
    <w:p w:rsidR="00AB6522"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83614368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471497015"/>
      <w:r w:rsidR="00442DFD" w:rsidRPr="00D646DF">
        <w:rPr>
          <w:rFonts w:hint="eastAsia"/>
          <w:spacing w:val="-2"/>
        </w:rPr>
        <w:t>A</w:t>
      </w:r>
      <w:r w:rsidR="00AB6522">
        <w:rPr>
          <w:rFonts w:hint="eastAsia"/>
          <w:spacing w:val="-2"/>
        </w:rPr>
        <w:t xml:space="preserve"> </w:t>
      </w:r>
      <w:r w:rsidR="00AB6522">
        <w:rPr>
          <w:spacing w:val="-2"/>
        </w:rPr>
        <w:t xml:space="preserve"> </w:t>
      </w:r>
      <w:r w:rsidR="00442DFD" w:rsidRPr="00D646DF">
        <w:rPr>
          <w:rFonts w:hint="eastAsia"/>
          <w:spacing w:val="-2"/>
        </w:rPr>
        <w:t xml:space="preserve">全部投资于A </w:t>
      </w:r>
    </w:p>
    <w:permStart w:id="824662489"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16182238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824662489"/>
      <w:r w:rsidR="00442DFD" w:rsidRPr="00D646DF">
        <w:rPr>
          <w:rFonts w:hint="eastAsia"/>
          <w:spacing w:val="-2"/>
        </w:rPr>
        <w:t>B</w:t>
      </w:r>
      <w:r w:rsidR="00AB6522">
        <w:rPr>
          <w:rFonts w:hint="eastAsia"/>
          <w:spacing w:val="-2"/>
        </w:rPr>
        <w:t xml:space="preserve"> </w:t>
      </w:r>
      <w:r w:rsidR="00AB6522">
        <w:rPr>
          <w:spacing w:val="-2"/>
        </w:rPr>
        <w:t xml:space="preserve"> </w:t>
      </w:r>
      <w:r w:rsidR="00442DFD" w:rsidRPr="00D646DF">
        <w:rPr>
          <w:rFonts w:hint="eastAsia"/>
          <w:spacing w:val="-2"/>
        </w:rPr>
        <w:t xml:space="preserve">大部分投资A </w:t>
      </w:r>
    </w:p>
    <w:permStart w:id="739080217" w:edGrp="everyone"/>
    <w:p w:rsidR="00AB6522"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82047263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739080217"/>
      <w:r w:rsidR="00442DFD" w:rsidRPr="00D646DF">
        <w:rPr>
          <w:rFonts w:hint="eastAsia"/>
          <w:spacing w:val="-2"/>
        </w:rPr>
        <w:t>C</w:t>
      </w:r>
      <w:r w:rsidR="00AB6522">
        <w:rPr>
          <w:rFonts w:hint="eastAsia"/>
          <w:spacing w:val="-2"/>
        </w:rPr>
        <w:t xml:space="preserve"> </w:t>
      </w:r>
      <w:r w:rsidR="00AB6522">
        <w:rPr>
          <w:spacing w:val="-2"/>
        </w:rPr>
        <w:t xml:space="preserve"> </w:t>
      </w:r>
      <w:r w:rsidR="00442DFD" w:rsidRPr="00D646DF">
        <w:rPr>
          <w:rFonts w:hint="eastAsia"/>
          <w:spacing w:val="-2"/>
        </w:rPr>
        <w:t>两种投资各一半</w:t>
      </w:r>
    </w:p>
    <w:permStart w:id="1530467184" w:edGrp="everyone"/>
    <w:p w:rsidR="00AB6522"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22152630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530467184"/>
      <w:r w:rsidR="00442DFD" w:rsidRPr="00D646DF">
        <w:rPr>
          <w:rFonts w:hint="eastAsia"/>
          <w:spacing w:val="-2"/>
        </w:rPr>
        <w:t>D</w:t>
      </w:r>
      <w:r w:rsidR="00AB6522">
        <w:rPr>
          <w:rFonts w:hint="eastAsia"/>
          <w:spacing w:val="-2"/>
        </w:rPr>
        <w:t xml:space="preserve"> </w:t>
      </w:r>
      <w:r w:rsidR="00AB6522">
        <w:rPr>
          <w:spacing w:val="-2"/>
        </w:rPr>
        <w:t xml:space="preserve"> </w:t>
      </w:r>
      <w:r w:rsidR="00442DFD" w:rsidRPr="00D646DF">
        <w:rPr>
          <w:rFonts w:hint="eastAsia"/>
          <w:spacing w:val="-2"/>
        </w:rPr>
        <w:t>大部分投资于B</w:t>
      </w:r>
    </w:p>
    <w:permStart w:id="1486121125"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09038693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486121125"/>
      <w:r w:rsidR="00442DFD" w:rsidRPr="00D646DF">
        <w:rPr>
          <w:rFonts w:hint="eastAsia"/>
          <w:spacing w:val="-2"/>
        </w:rPr>
        <w:t>E</w:t>
      </w:r>
      <w:r w:rsidR="00AB6522">
        <w:rPr>
          <w:rFonts w:hint="eastAsia"/>
          <w:spacing w:val="-2"/>
        </w:rPr>
        <w:t xml:space="preserve"> </w:t>
      </w:r>
      <w:r w:rsidR="00AB6522">
        <w:rPr>
          <w:spacing w:val="-2"/>
        </w:rPr>
        <w:t xml:space="preserve"> </w:t>
      </w:r>
      <w:r w:rsidR="00442DFD" w:rsidRPr="00D646DF">
        <w:rPr>
          <w:rFonts w:hint="eastAsia"/>
          <w:spacing w:val="-2"/>
        </w:rPr>
        <w:t xml:space="preserve">全部投资于B </w:t>
      </w:r>
    </w:p>
    <w:p w:rsidR="00442DFD" w:rsidRPr="00D646DF" w:rsidRDefault="00442DFD" w:rsidP="00AC11BA">
      <w:pPr>
        <w:pStyle w:val="a3"/>
        <w:kinsoku w:val="0"/>
        <w:overflowPunct w:val="0"/>
        <w:spacing w:before="100"/>
        <w:ind w:right="317"/>
        <w:jc w:val="both"/>
        <w:rPr>
          <w:spacing w:val="-2"/>
        </w:rPr>
      </w:pPr>
    </w:p>
    <w:p w:rsidR="00AB6522" w:rsidRDefault="00442DFD" w:rsidP="00AC11BA">
      <w:pPr>
        <w:pStyle w:val="a3"/>
        <w:kinsoku w:val="0"/>
        <w:overflowPunct w:val="0"/>
        <w:spacing w:before="100"/>
        <w:ind w:right="317"/>
        <w:jc w:val="both"/>
        <w:rPr>
          <w:spacing w:val="-2"/>
        </w:rPr>
      </w:pPr>
      <w:r w:rsidRPr="00D646DF">
        <w:rPr>
          <w:rFonts w:hint="eastAsia"/>
          <w:spacing w:val="-2"/>
        </w:rPr>
        <w:t>1</w:t>
      </w:r>
      <w:r w:rsidR="008A6D99">
        <w:rPr>
          <w:rFonts w:hint="eastAsia"/>
          <w:spacing w:val="-2"/>
        </w:rPr>
        <w:t>8</w:t>
      </w:r>
      <w:r w:rsidRPr="00D646DF">
        <w:rPr>
          <w:rFonts w:hint="eastAsia"/>
          <w:spacing w:val="-2"/>
        </w:rPr>
        <w:t>、贵单位参与金融产品投资的主要目的是什么：</w:t>
      </w:r>
    </w:p>
    <w:permStart w:id="63069616"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34483080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63069616"/>
      <w:r w:rsidR="00AB6522">
        <w:rPr>
          <w:rFonts w:hint="eastAsia"/>
          <w:spacing w:val="-2"/>
        </w:rPr>
        <w:t>A</w:t>
      </w:r>
      <w:r w:rsidR="00442DFD" w:rsidRPr="00D646DF">
        <w:rPr>
          <w:rFonts w:hint="eastAsia"/>
          <w:spacing w:val="-2"/>
        </w:rPr>
        <w:t xml:space="preserve">  闲置资金保值增值</w:t>
      </w:r>
      <w:r w:rsidR="00AB6522">
        <w:rPr>
          <w:rFonts w:hint="eastAsia"/>
          <w:spacing w:val="-2"/>
        </w:rPr>
        <w:t xml:space="preserve"> </w:t>
      </w:r>
    </w:p>
    <w:permStart w:id="1110140018"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0184049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110140018"/>
      <w:r w:rsidR="00442DFD" w:rsidRPr="00D646DF">
        <w:rPr>
          <w:rFonts w:hint="eastAsia"/>
          <w:spacing w:val="-2"/>
        </w:rPr>
        <w:t>B</w:t>
      </w:r>
      <w:r w:rsidR="00AB6522">
        <w:rPr>
          <w:spacing w:val="-2"/>
        </w:rPr>
        <w:t xml:space="preserve">  </w:t>
      </w:r>
      <w:r w:rsidR="00442DFD" w:rsidRPr="00D646DF">
        <w:rPr>
          <w:rFonts w:hint="eastAsia"/>
          <w:spacing w:val="-2"/>
        </w:rPr>
        <w:t xml:space="preserve">减持已持有的证券 </w:t>
      </w:r>
    </w:p>
    <w:permStart w:id="1413302248" w:edGrp="everyone"/>
    <w:p w:rsidR="00442DFD" w:rsidRPr="00D646DF"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779555694"/>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413302248"/>
      <w:r w:rsidR="00442DFD" w:rsidRPr="00D646DF">
        <w:rPr>
          <w:rFonts w:hint="eastAsia"/>
          <w:spacing w:val="-2"/>
        </w:rPr>
        <w:t>C</w:t>
      </w:r>
      <w:r w:rsidR="00AB6522">
        <w:rPr>
          <w:spacing w:val="-2"/>
        </w:rPr>
        <w:t xml:space="preserve">  </w:t>
      </w:r>
      <w:r w:rsidR="00442DFD" w:rsidRPr="00D646DF">
        <w:rPr>
          <w:rFonts w:hint="eastAsia"/>
          <w:spacing w:val="-2"/>
        </w:rPr>
        <w:t xml:space="preserve">现货套期保值、对冲主营业务风险 </w:t>
      </w:r>
    </w:p>
    <w:permStart w:id="1706768846" w:edGrp="everyone"/>
    <w:p w:rsidR="003456BE"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5631116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706768846"/>
      <w:r w:rsidR="00442DFD" w:rsidRPr="00D646DF">
        <w:rPr>
          <w:rFonts w:hint="eastAsia"/>
          <w:spacing w:val="-2"/>
        </w:rPr>
        <w:t>D</w:t>
      </w:r>
      <w:r w:rsidR="00AB6522">
        <w:rPr>
          <w:spacing w:val="-2"/>
        </w:rPr>
        <w:t xml:space="preserve">  </w:t>
      </w:r>
      <w:r w:rsidR="00442DFD" w:rsidRPr="00D646DF">
        <w:rPr>
          <w:rFonts w:hint="eastAsia"/>
          <w:spacing w:val="-2"/>
        </w:rPr>
        <w:t>获取主营业务以外的投资收益</w:t>
      </w:r>
    </w:p>
    <w:p w:rsidR="008A6D99" w:rsidRDefault="008A6D99" w:rsidP="00AC11BA">
      <w:pPr>
        <w:pStyle w:val="a3"/>
        <w:kinsoku w:val="0"/>
        <w:overflowPunct w:val="0"/>
        <w:spacing w:before="100"/>
        <w:ind w:right="317"/>
        <w:jc w:val="both"/>
        <w:rPr>
          <w:spacing w:val="-2"/>
        </w:rPr>
      </w:pPr>
    </w:p>
    <w:p w:rsidR="008A6D99" w:rsidRPr="008A6D99" w:rsidRDefault="008A6D99" w:rsidP="008A6D99">
      <w:pPr>
        <w:pStyle w:val="a3"/>
        <w:kinsoku w:val="0"/>
        <w:overflowPunct w:val="0"/>
        <w:spacing w:before="100"/>
        <w:ind w:right="317"/>
        <w:jc w:val="both"/>
        <w:rPr>
          <w:spacing w:val="-2"/>
        </w:rPr>
      </w:pPr>
      <w:r w:rsidRPr="008A6D99">
        <w:rPr>
          <w:rFonts w:hint="eastAsia"/>
          <w:spacing w:val="-2"/>
        </w:rPr>
        <w:t>19、贵单位是否有银行贷款及利息逾期等债务违约负面记录或逃废税款行为：</w:t>
      </w:r>
    </w:p>
    <w:permStart w:id="42748749" w:edGrp="everyone"/>
    <w:p w:rsidR="008A6D99" w:rsidRPr="008A6D99"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656185875"/>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42748749"/>
      <w:r w:rsidR="008A6D99" w:rsidRPr="008A6D99">
        <w:rPr>
          <w:rFonts w:hint="eastAsia"/>
          <w:spacing w:val="-2"/>
        </w:rPr>
        <w:t>A</w:t>
      </w:r>
      <w:r w:rsidR="008A6D99" w:rsidRPr="00D646DF">
        <w:rPr>
          <w:rFonts w:hint="eastAsia"/>
          <w:spacing w:val="-2"/>
        </w:rPr>
        <w:t xml:space="preserve">  </w:t>
      </w:r>
      <w:r w:rsidR="008A6D99" w:rsidRPr="008A6D99">
        <w:rPr>
          <w:rFonts w:hint="eastAsia"/>
          <w:spacing w:val="-2"/>
        </w:rPr>
        <w:t xml:space="preserve">是 </w:t>
      </w:r>
    </w:p>
    <w:permStart w:id="1390676820" w:edGrp="everyone"/>
    <w:p w:rsidR="008A6D99" w:rsidRPr="008A6D99"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1703087658"/>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390676820"/>
      <w:r w:rsidR="008A6D99" w:rsidRPr="008A6D99">
        <w:rPr>
          <w:rFonts w:hint="eastAsia"/>
          <w:spacing w:val="-2"/>
        </w:rPr>
        <w:t>B</w:t>
      </w:r>
      <w:r w:rsidR="008A6D99" w:rsidRPr="00D646DF">
        <w:rPr>
          <w:rFonts w:hint="eastAsia"/>
          <w:spacing w:val="-2"/>
        </w:rPr>
        <w:t xml:space="preserve">  </w:t>
      </w:r>
      <w:proofErr w:type="gramStart"/>
      <w:r w:rsidR="008A6D99" w:rsidRPr="008A6D99">
        <w:rPr>
          <w:rFonts w:hint="eastAsia"/>
          <w:spacing w:val="-2"/>
        </w:rPr>
        <w:t>否</w:t>
      </w:r>
      <w:proofErr w:type="gramEnd"/>
      <w:r w:rsidR="008A6D99" w:rsidRPr="008A6D99">
        <w:rPr>
          <w:rFonts w:hint="eastAsia"/>
          <w:spacing w:val="-2"/>
        </w:rPr>
        <w:t xml:space="preserve"> </w:t>
      </w:r>
    </w:p>
    <w:p w:rsidR="008A6D99" w:rsidRPr="008A6D99" w:rsidRDefault="008A6D99" w:rsidP="008A6D99">
      <w:pPr>
        <w:pStyle w:val="a3"/>
        <w:kinsoku w:val="0"/>
        <w:overflowPunct w:val="0"/>
        <w:spacing w:before="100"/>
        <w:ind w:right="317"/>
        <w:jc w:val="both"/>
        <w:rPr>
          <w:spacing w:val="-2"/>
        </w:rPr>
      </w:pPr>
    </w:p>
    <w:p w:rsidR="008A6D99" w:rsidRPr="008A6D99" w:rsidRDefault="008A6D99" w:rsidP="008A6D99">
      <w:pPr>
        <w:pStyle w:val="a3"/>
        <w:kinsoku w:val="0"/>
        <w:overflowPunct w:val="0"/>
        <w:spacing w:before="100"/>
        <w:ind w:right="317"/>
        <w:jc w:val="both"/>
        <w:rPr>
          <w:spacing w:val="-2"/>
        </w:rPr>
      </w:pPr>
      <w:r>
        <w:rPr>
          <w:rFonts w:hint="eastAsia"/>
          <w:spacing w:val="-2"/>
        </w:rPr>
        <w:t>20</w:t>
      </w:r>
      <w:r w:rsidRPr="008A6D99">
        <w:rPr>
          <w:rFonts w:hint="eastAsia"/>
          <w:spacing w:val="-2"/>
        </w:rPr>
        <w:t>、最近1年，贵单位是否存在有违法违规惩处负面记录：</w:t>
      </w:r>
    </w:p>
    <w:permStart w:id="82728078" w:edGrp="everyone"/>
    <w:p w:rsidR="008A6D99" w:rsidRPr="008A6D99"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331603870"/>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82728078"/>
      <w:r w:rsidR="008A6D99" w:rsidRPr="008A6D99">
        <w:rPr>
          <w:rFonts w:hint="eastAsia"/>
          <w:spacing w:val="-2"/>
        </w:rPr>
        <w:t>A</w:t>
      </w:r>
      <w:r w:rsidR="008A6D99" w:rsidRPr="00D646DF">
        <w:rPr>
          <w:rFonts w:hint="eastAsia"/>
          <w:spacing w:val="-2"/>
        </w:rPr>
        <w:t xml:space="preserve">  </w:t>
      </w:r>
      <w:r w:rsidR="008A6D99" w:rsidRPr="008A6D99">
        <w:rPr>
          <w:rFonts w:hint="eastAsia"/>
          <w:spacing w:val="-2"/>
        </w:rPr>
        <w:t xml:space="preserve">是 </w:t>
      </w:r>
    </w:p>
    <w:permStart w:id="1930694015" w:edGrp="everyone"/>
    <w:p w:rsidR="008A6D99" w:rsidRPr="008A6D99" w:rsidRDefault="008A41E1" w:rsidP="005954F5">
      <w:pPr>
        <w:pStyle w:val="a3"/>
        <w:kinsoku w:val="0"/>
        <w:overflowPunct w:val="0"/>
        <w:spacing w:before="100"/>
        <w:ind w:left="0" w:right="317"/>
        <w:jc w:val="both"/>
        <w:rPr>
          <w:spacing w:val="-2"/>
        </w:rPr>
      </w:pPr>
      <w:sdt>
        <w:sdtPr>
          <w:rPr>
            <w:rFonts w:ascii="等线" w:eastAsia="等线" w:hAnsi="等线" w:cs="宋体" w:hint="eastAsia"/>
            <w:color w:val="000000"/>
            <w:sz w:val="18"/>
            <w:szCs w:val="18"/>
          </w:rPr>
          <w:id w:val="-2057222867"/>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930694015"/>
      <w:r w:rsidR="008A6D99" w:rsidRPr="008A6D99">
        <w:rPr>
          <w:rFonts w:hint="eastAsia"/>
          <w:spacing w:val="-2"/>
        </w:rPr>
        <w:t>B</w:t>
      </w:r>
      <w:r w:rsidR="008A6D99" w:rsidRPr="00D646DF">
        <w:rPr>
          <w:rFonts w:hint="eastAsia"/>
          <w:spacing w:val="-2"/>
        </w:rPr>
        <w:t xml:space="preserve">  </w:t>
      </w:r>
      <w:proofErr w:type="gramStart"/>
      <w:r w:rsidR="008A6D99" w:rsidRPr="008A6D99">
        <w:rPr>
          <w:rFonts w:hint="eastAsia"/>
          <w:spacing w:val="-2"/>
        </w:rPr>
        <w:t>否</w:t>
      </w:r>
      <w:proofErr w:type="gramEnd"/>
    </w:p>
    <w:p w:rsidR="008A6D99" w:rsidRDefault="008A6D99" w:rsidP="00525F12">
      <w:pPr>
        <w:pStyle w:val="a3"/>
        <w:tabs>
          <w:tab w:val="left" w:pos="1275"/>
        </w:tabs>
        <w:kinsoku w:val="0"/>
        <w:overflowPunct w:val="0"/>
        <w:spacing w:line="360" w:lineRule="auto"/>
        <w:ind w:left="0" w:right="6675"/>
        <w:rPr>
          <w:rFonts w:hAnsi="楷体"/>
          <w:b/>
        </w:rPr>
      </w:pPr>
    </w:p>
    <w:p w:rsidR="00503C36" w:rsidRPr="00503C36" w:rsidRDefault="00503C36" w:rsidP="001D3F54">
      <w:pPr>
        <w:pStyle w:val="a3"/>
        <w:tabs>
          <w:tab w:val="left" w:pos="1275"/>
        </w:tabs>
        <w:kinsoku w:val="0"/>
        <w:overflowPunct w:val="0"/>
        <w:spacing w:line="360" w:lineRule="auto"/>
        <w:ind w:right="6675"/>
      </w:pPr>
      <w:r w:rsidRPr="00503C36">
        <w:rPr>
          <w:rFonts w:hAnsi="楷体" w:hint="eastAsia"/>
          <w:b/>
        </w:rPr>
        <w:t>客户风险分</w:t>
      </w:r>
      <w:r w:rsidRPr="00503C36">
        <w:rPr>
          <w:rFonts w:hAnsi="楷体" w:hint="eastAsia"/>
          <w:b/>
          <w:spacing w:val="-1"/>
        </w:rPr>
        <w:t>类</w:t>
      </w:r>
      <w:r w:rsidRPr="00503C36">
        <w:rPr>
          <w:rFonts w:hAnsi="楷体" w:hint="eastAsia"/>
          <w:b/>
        </w:rPr>
        <w:t>及描</w:t>
      </w:r>
      <w:r w:rsidRPr="00503C36">
        <w:rPr>
          <w:rFonts w:hAnsi="楷体" w:hint="eastAsia"/>
          <w:b/>
          <w:spacing w:val="-2"/>
        </w:rPr>
        <w:t>述</w:t>
      </w:r>
      <w:r w:rsidRPr="00503C36">
        <w:rPr>
          <w:rFonts w:hAnsi="楷体" w:hint="eastAsia"/>
          <w:b/>
        </w:rPr>
        <w:t>：</w:t>
      </w:r>
    </w:p>
    <w:p w:rsidR="00AB6522" w:rsidRDefault="00AB6522" w:rsidP="00A8497D">
      <w:pPr>
        <w:numPr>
          <w:ilvl w:val="0"/>
          <w:numId w:val="4"/>
        </w:numPr>
        <w:kinsoku w:val="0"/>
        <w:overflowPunct w:val="0"/>
        <w:spacing w:before="10" w:line="360" w:lineRule="auto"/>
        <w:rPr>
          <w:rFonts w:ascii="楷体" w:eastAsia="楷体" w:hAnsi="楷体" w:cs="楷体"/>
          <w:b/>
          <w:sz w:val="21"/>
          <w:szCs w:val="21"/>
        </w:rPr>
      </w:pPr>
      <w:r w:rsidRPr="00AB6522">
        <w:rPr>
          <w:rFonts w:ascii="楷体" w:eastAsia="楷体" w:hAnsi="楷体" w:cs="楷体" w:hint="eastAsia"/>
          <w:b/>
          <w:sz w:val="21"/>
          <w:szCs w:val="21"/>
        </w:rPr>
        <w:t>第</w:t>
      </w:r>
      <w:r w:rsidRPr="00AB6522">
        <w:rPr>
          <w:rFonts w:ascii="楷体" w:eastAsia="楷体" w:hAnsi="楷体" w:cs="楷体"/>
          <w:b/>
          <w:sz w:val="21"/>
          <w:szCs w:val="21"/>
        </w:rPr>
        <w:t xml:space="preserve"> 15 </w:t>
      </w:r>
      <w:r w:rsidRPr="00AB6522">
        <w:rPr>
          <w:rFonts w:ascii="楷体" w:eastAsia="楷体" w:hAnsi="楷体" w:cs="楷体" w:hint="eastAsia"/>
          <w:b/>
          <w:sz w:val="21"/>
          <w:szCs w:val="21"/>
        </w:rPr>
        <w:t>题选择</w:t>
      </w:r>
      <w:r w:rsidRPr="00AB6522">
        <w:rPr>
          <w:rFonts w:ascii="楷体" w:eastAsia="楷体" w:hAnsi="楷体" w:cs="楷体"/>
          <w:b/>
          <w:sz w:val="21"/>
          <w:szCs w:val="21"/>
        </w:rPr>
        <w:t>A</w:t>
      </w:r>
      <w:r>
        <w:rPr>
          <w:rFonts w:ascii="楷体" w:eastAsia="楷体" w:hAnsi="楷体" w:cs="楷体" w:hint="eastAsia"/>
          <w:b/>
          <w:sz w:val="21"/>
          <w:szCs w:val="21"/>
        </w:rPr>
        <w:t>，</w:t>
      </w:r>
      <w:r w:rsidR="0003361F" w:rsidRPr="00AB6522">
        <w:rPr>
          <w:rFonts w:ascii="楷体" w:eastAsia="楷体" w:hAnsi="楷体" w:cs="楷体" w:hint="eastAsia"/>
          <w:b/>
          <w:sz w:val="21"/>
          <w:szCs w:val="21"/>
        </w:rPr>
        <w:t>为</w:t>
      </w:r>
      <w:r w:rsidR="00A8497D" w:rsidRPr="00A8497D">
        <w:rPr>
          <w:rFonts w:ascii="楷体" w:eastAsia="楷体" w:hAnsi="楷体" w:cs="楷体" w:hint="eastAsia"/>
          <w:b/>
          <w:sz w:val="21"/>
          <w:szCs w:val="21"/>
        </w:rPr>
        <w:t>最低风险承受能力</w:t>
      </w:r>
      <w:r w:rsidRPr="00525F12">
        <w:rPr>
          <w:rFonts w:ascii="楷体" w:eastAsia="楷体" w:hAnsi="楷体" w:cs="楷体" w:hint="eastAsia"/>
          <w:b/>
          <w:sz w:val="21"/>
          <w:szCs w:val="21"/>
        </w:rPr>
        <w:t>投资者</w:t>
      </w:r>
    </w:p>
    <w:p w:rsidR="00AB6522" w:rsidRPr="00921682" w:rsidRDefault="00AB6522" w:rsidP="00AB6522">
      <w:pPr>
        <w:kinsoku w:val="0"/>
        <w:overflowPunct w:val="0"/>
        <w:spacing w:before="10" w:line="360" w:lineRule="auto"/>
        <w:rPr>
          <w:rFonts w:ascii="楷体" w:eastAsia="楷体" w:hAnsi="楷体" w:cs="楷体"/>
          <w:sz w:val="21"/>
          <w:szCs w:val="21"/>
        </w:rPr>
      </w:pPr>
      <w:r w:rsidRPr="00921682">
        <w:rPr>
          <w:rFonts w:ascii="楷体" w:eastAsia="楷体" w:hAnsi="楷体" w:cs="楷体" w:hint="eastAsia"/>
          <w:sz w:val="21"/>
          <w:szCs w:val="21"/>
        </w:rPr>
        <w:t>您为最低风险承受能力客户，不得投资于风险等级高于R1（低等风险）的产品。</w:t>
      </w:r>
    </w:p>
    <w:p w:rsidR="00503C36" w:rsidRPr="00525F12" w:rsidRDefault="00AB6522" w:rsidP="00503C36">
      <w:pPr>
        <w:kinsoku w:val="0"/>
        <w:overflowPunct w:val="0"/>
        <w:spacing w:before="10" w:line="360" w:lineRule="auto"/>
        <w:rPr>
          <w:rFonts w:ascii="楷体" w:eastAsia="楷体" w:hAnsi="楷体" w:cs="楷体"/>
          <w:b/>
          <w:sz w:val="21"/>
          <w:szCs w:val="21"/>
        </w:rPr>
      </w:pPr>
      <w:r>
        <w:rPr>
          <w:rFonts w:ascii="楷体" w:eastAsia="楷体" w:hAnsi="楷体" w:cs="楷体" w:hint="eastAsia"/>
          <w:b/>
          <w:sz w:val="21"/>
          <w:szCs w:val="21"/>
        </w:rPr>
        <w:t>2、</w:t>
      </w:r>
      <w:r w:rsidR="00503C36" w:rsidRPr="00525F12">
        <w:rPr>
          <w:rFonts w:ascii="楷体" w:eastAsia="楷体" w:hAnsi="楷体" w:cs="楷体" w:hint="eastAsia"/>
          <w:b/>
          <w:sz w:val="21"/>
          <w:szCs w:val="21"/>
        </w:rPr>
        <w:t>分数：</w:t>
      </w:r>
      <w:r w:rsidR="00503C36" w:rsidRPr="00525F12">
        <w:rPr>
          <w:rFonts w:ascii="楷体" w:eastAsia="楷体" w:hAnsi="楷体" w:cs="楷体"/>
          <w:b/>
          <w:sz w:val="21"/>
          <w:szCs w:val="21"/>
        </w:rPr>
        <w:t>&lt;=</w:t>
      </w:r>
      <w:r w:rsidR="0036607F">
        <w:rPr>
          <w:rFonts w:ascii="楷体" w:eastAsia="楷体" w:hAnsi="楷体" w:cs="楷体" w:hint="eastAsia"/>
          <w:b/>
          <w:sz w:val="21"/>
          <w:szCs w:val="21"/>
        </w:rPr>
        <w:t>20</w:t>
      </w:r>
      <w:r w:rsidR="0087451D" w:rsidRPr="00525F12">
        <w:rPr>
          <w:rFonts w:ascii="楷体" w:eastAsia="楷体" w:hAnsi="楷体" w:cs="楷体"/>
          <w:b/>
          <w:sz w:val="21"/>
          <w:szCs w:val="21"/>
        </w:rPr>
        <w:t xml:space="preserve"> </w:t>
      </w:r>
      <w:r w:rsidR="004F4251" w:rsidRPr="00525F12">
        <w:rPr>
          <w:rFonts w:ascii="楷体" w:eastAsia="楷体" w:hAnsi="楷体" w:cs="楷体"/>
          <w:b/>
          <w:sz w:val="21"/>
          <w:szCs w:val="21"/>
        </w:rPr>
        <w:t xml:space="preserve"> C1</w:t>
      </w:r>
      <w:r w:rsidR="00746041" w:rsidRPr="00525F12">
        <w:rPr>
          <w:rFonts w:ascii="楷体" w:eastAsia="楷体" w:hAnsi="楷体" w:cs="楷体" w:hint="eastAsia"/>
          <w:b/>
          <w:sz w:val="21"/>
          <w:szCs w:val="21"/>
        </w:rPr>
        <w:t>型</w:t>
      </w:r>
      <w:r w:rsidR="00503C36" w:rsidRPr="00525F12">
        <w:rPr>
          <w:rFonts w:ascii="楷体" w:eastAsia="楷体" w:hAnsi="楷体" w:cs="楷体" w:hint="eastAsia"/>
          <w:b/>
          <w:sz w:val="21"/>
          <w:szCs w:val="21"/>
        </w:rPr>
        <w:t>投资者</w:t>
      </w:r>
    </w:p>
    <w:p w:rsidR="00503C36" w:rsidRPr="00525F12" w:rsidRDefault="00921682" w:rsidP="00503C36">
      <w:pPr>
        <w:kinsoku w:val="0"/>
        <w:overflowPunct w:val="0"/>
        <w:spacing w:before="10" w:line="360" w:lineRule="auto"/>
        <w:rPr>
          <w:rFonts w:ascii="楷体" w:eastAsia="楷体" w:hAnsi="楷体" w:cs="楷体"/>
          <w:sz w:val="21"/>
          <w:szCs w:val="21"/>
        </w:rPr>
      </w:pPr>
      <w:r w:rsidRPr="00921682">
        <w:rPr>
          <w:rFonts w:ascii="楷体" w:eastAsia="楷体" w:hAnsi="楷体" w:cs="楷体" w:hint="eastAsia"/>
          <w:sz w:val="21"/>
          <w:szCs w:val="21"/>
        </w:rPr>
        <w:t>您只愿意投资于低风险产品，希望所投资产品在较大幅度低于本金的可能性很小的同时，也接受有较大可能低于通胀水平的收益。</w:t>
      </w:r>
      <w:r w:rsidR="00503C36" w:rsidRPr="00525F12">
        <w:rPr>
          <w:rFonts w:ascii="楷体" w:eastAsia="楷体" w:hAnsi="楷体" w:cs="楷体" w:hint="eastAsia"/>
          <w:sz w:val="21"/>
          <w:szCs w:val="21"/>
        </w:rPr>
        <w:t>建议投资者可购买或接受</w:t>
      </w:r>
      <w:r w:rsidR="0087451D" w:rsidRPr="00525F12">
        <w:rPr>
          <w:rFonts w:ascii="楷体" w:eastAsia="楷体" w:hAnsi="楷体" w:cs="楷体"/>
          <w:sz w:val="21"/>
          <w:szCs w:val="21"/>
        </w:rPr>
        <w:t>R1</w:t>
      </w:r>
      <w:r w:rsidR="0087451D" w:rsidRPr="00525F12">
        <w:rPr>
          <w:rFonts w:ascii="楷体" w:eastAsia="楷体" w:hAnsi="楷体" w:cs="楷体" w:hint="eastAsia"/>
          <w:sz w:val="21"/>
          <w:szCs w:val="21"/>
        </w:rPr>
        <w:t>风险等级的</w:t>
      </w:r>
      <w:r w:rsidR="00746041" w:rsidRPr="00525F12">
        <w:rPr>
          <w:rFonts w:ascii="楷体" w:eastAsia="楷体" w:hAnsi="楷体" w:cs="楷体" w:hint="eastAsia"/>
          <w:sz w:val="21"/>
          <w:szCs w:val="21"/>
        </w:rPr>
        <w:t>基金</w:t>
      </w:r>
      <w:r w:rsidR="00503C36" w:rsidRPr="00525F12">
        <w:rPr>
          <w:rFonts w:ascii="楷体" w:eastAsia="楷体" w:hAnsi="楷体" w:cs="楷体" w:hint="eastAsia"/>
          <w:sz w:val="21"/>
          <w:szCs w:val="21"/>
        </w:rPr>
        <w:t>产品或服务。</w:t>
      </w:r>
    </w:p>
    <w:p w:rsidR="00503C36" w:rsidRPr="00525F12" w:rsidRDefault="00921682" w:rsidP="00503C36">
      <w:pPr>
        <w:kinsoku w:val="0"/>
        <w:overflowPunct w:val="0"/>
        <w:spacing w:before="10" w:line="360" w:lineRule="auto"/>
        <w:rPr>
          <w:rFonts w:ascii="楷体" w:eastAsia="楷体" w:hAnsi="楷体" w:cs="楷体"/>
          <w:b/>
          <w:sz w:val="21"/>
          <w:szCs w:val="21"/>
        </w:rPr>
      </w:pPr>
      <w:r>
        <w:rPr>
          <w:rFonts w:ascii="楷体" w:eastAsia="楷体" w:hAnsi="楷体" w:cs="楷体" w:hint="eastAsia"/>
          <w:b/>
          <w:sz w:val="21"/>
          <w:szCs w:val="21"/>
        </w:rPr>
        <w:t>3</w:t>
      </w:r>
      <w:r w:rsidR="00503C36" w:rsidRPr="00525F12">
        <w:rPr>
          <w:rFonts w:ascii="楷体" w:eastAsia="楷体" w:hAnsi="楷体" w:cs="楷体" w:hint="eastAsia"/>
          <w:b/>
          <w:sz w:val="21"/>
          <w:szCs w:val="21"/>
        </w:rPr>
        <w:t>、分数：</w:t>
      </w:r>
      <w:r w:rsidR="00333ABF">
        <w:rPr>
          <w:rFonts w:ascii="楷体" w:eastAsia="楷体" w:hAnsi="楷体" w:cs="楷体" w:hint="eastAsia"/>
          <w:b/>
          <w:sz w:val="21"/>
          <w:szCs w:val="21"/>
        </w:rPr>
        <w:t>2</w:t>
      </w:r>
      <w:r w:rsidR="0036607F">
        <w:rPr>
          <w:rFonts w:ascii="楷体" w:eastAsia="楷体" w:hAnsi="楷体" w:cs="楷体" w:hint="eastAsia"/>
          <w:b/>
          <w:sz w:val="21"/>
          <w:szCs w:val="21"/>
        </w:rPr>
        <w:t>1</w:t>
      </w:r>
      <w:r w:rsidR="00503C36" w:rsidRPr="00525F12">
        <w:rPr>
          <w:rFonts w:ascii="楷体" w:eastAsia="楷体" w:hAnsi="楷体" w:cs="楷体"/>
          <w:b/>
          <w:sz w:val="21"/>
          <w:szCs w:val="21"/>
        </w:rPr>
        <w:t>—</w:t>
      </w:r>
      <w:r w:rsidR="00D30BF5">
        <w:rPr>
          <w:rFonts w:ascii="楷体" w:eastAsia="楷体" w:hAnsi="楷体" w:cs="楷体" w:hint="eastAsia"/>
          <w:b/>
          <w:sz w:val="21"/>
          <w:szCs w:val="21"/>
        </w:rPr>
        <w:t>28</w:t>
      </w:r>
      <w:r w:rsidR="0087451D" w:rsidRPr="00525F12">
        <w:rPr>
          <w:rFonts w:ascii="楷体" w:eastAsia="楷体" w:hAnsi="楷体" w:cs="楷体"/>
          <w:b/>
          <w:sz w:val="21"/>
          <w:szCs w:val="21"/>
        </w:rPr>
        <w:t xml:space="preserve"> </w:t>
      </w:r>
      <w:r w:rsidR="004F4251" w:rsidRPr="00525F12">
        <w:rPr>
          <w:rFonts w:ascii="楷体" w:eastAsia="楷体" w:hAnsi="楷体" w:cs="楷体"/>
          <w:b/>
          <w:sz w:val="21"/>
          <w:szCs w:val="21"/>
        </w:rPr>
        <w:t xml:space="preserve"> C2</w:t>
      </w:r>
      <w:r w:rsidR="00746041" w:rsidRPr="00525F12">
        <w:rPr>
          <w:rFonts w:ascii="楷体" w:eastAsia="楷体" w:hAnsi="楷体" w:cs="楷体" w:hint="eastAsia"/>
          <w:b/>
          <w:sz w:val="21"/>
          <w:szCs w:val="21"/>
        </w:rPr>
        <w:t>型</w:t>
      </w:r>
      <w:r w:rsidR="00503C36" w:rsidRPr="00525F12">
        <w:rPr>
          <w:rFonts w:ascii="楷体" w:eastAsia="楷体" w:hAnsi="楷体" w:cs="楷体" w:hint="eastAsia"/>
          <w:b/>
          <w:sz w:val="21"/>
          <w:szCs w:val="21"/>
        </w:rPr>
        <w:t>投资者</w:t>
      </w:r>
    </w:p>
    <w:p w:rsidR="00503C36" w:rsidRPr="00525F12" w:rsidRDefault="00921682" w:rsidP="00503C36">
      <w:pPr>
        <w:kinsoku w:val="0"/>
        <w:overflowPunct w:val="0"/>
        <w:spacing w:before="10" w:line="360" w:lineRule="auto"/>
        <w:rPr>
          <w:rFonts w:ascii="楷体" w:eastAsia="楷体" w:hAnsi="楷体" w:cs="楷体"/>
          <w:sz w:val="21"/>
          <w:szCs w:val="21"/>
        </w:rPr>
      </w:pPr>
      <w:r w:rsidRPr="00921682">
        <w:rPr>
          <w:rFonts w:ascii="楷体" w:eastAsia="楷体" w:hAnsi="楷体" w:cs="楷体" w:hint="eastAsia"/>
          <w:sz w:val="21"/>
          <w:szCs w:val="21"/>
        </w:rPr>
        <w:t>您希望所投资的产品中长期胜过通胀水平的回报潜力</w:t>
      </w:r>
      <w:r w:rsidR="008D7E0E">
        <w:rPr>
          <w:rFonts w:ascii="楷体" w:eastAsia="楷体" w:hAnsi="楷体" w:cs="楷体" w:hint="eastAsia"/>
          <w:sz w:val="21"/>
          <w:szCs w:val="21"/>
        </w:rPr>
        <w:t>，</w:t>
      </w:r>
      <w:r w:rsidRPr="00921682">
        <w:rPr>
          <w:rFonts w:ascii="楷体" w:eastAsia="楷体" w:hAnsi="楷体" w:cs="楷体" w:hint="eastAsia"/>
          <w:sz w:val="21"/>
          <w:szCs w:val="21"/>
        </w:rPr>
        <w:t>同时接受相关产品有较低的可能性较大幅度低于您原本的投资额</w:t>
      </w:r>
      <w:r>
        <w:rPr>
          <w:rFonts w:ascii="楷体" w:eastAsia="楷体" w:hAnsi="楷体" w:cs="楷体" w:hint="eastAsia"/>
          <w:sz w:val="21"/>
          <w:szCs w:val="21"/>
        </w:rPr>
        <w:t>，</w:t>
      </w:r>
      <w:r w:rsidR="00503C36" w:rsidRPr="00525F12">
        <w:rPr>
          <w:rFonts w:ascii="楷体" w:eastAsia="楷体" w:hAnsi="楷体" w:cs="楷体" w:hint="eastAsia"/>
          <w:sz w:val="21"/>
          <w:szCs w:val="21"/>
        </w:rPr>
        <w:t>建议投资者可购买或接受</w:t>
      </w:r>
      <w:r w:rsidR="0087451D" w:rsidRPr="00525F12">
        <w:rPr>
          <w:rFonts w:ascii="楷体" w:eastAsia="楷体" w:hAnsi="楷体" w:cs="楷体"/>
          <w:sz w:val="21"/>
          <w:szCs w:val="21"/>
        </w:rPr>
        <w:t>R2</w:t>
      </w:r>
      <w:r w:rsidR="00746041" w:rsidRPr="00525F12">
        <w:rPr>
          <w:rFonts w:ascii="楷体" w:eastAsia="楷体" w:hAnsi="楷体" w:cs="楷体" w:hint="eastAsia"/>
          <w:sz w:val="21"/>
          <w:szCs w:val="21"/>
        </w:rPr>
        <w:t>及以下</w:t>
      </w:r>
      <w:r w:rsidR="0087451D" w:rsidRPr="00525F12">
        <w:rPr>
          <w:rFonts w:ascii="楷体" w:eastAsia="楷体" w:hAnsi="楷体" w:cs="楷体" w:hint="eastAsia"/>
          <w:sz w:val="21"/>
          <w:szCs w:val="21"/>
        </w:rPr>
        <w:t>风险等级的</w:t>
      </w:r>
      <w:r w:rsidR="00746041" w:rsidRPr="00525F12">
        <w:rPr>
          <w:rFonts w:ascii="楷体" w:eastAsia="楷体" w:hAnsi="楷体" w:cs="楷体" w:hint="eastAsia"/>
          <w:sz w:val="21"/>
          <w:szCs w:val="21"/>
        </w:rPr>
        <w:t>基金产品或服务</w:t>
      </w:r>
      <w:r w:rsidR="00503C36" w:rsidRPr="00525F12">
        <w:rPr>
          <w:rFonts w:ascii="楷体" w:eastAsia="楷体" w:hAnsi="楷体" w:cs="楷体" w:hint="eastAsia"/>
          <w:sz w:val="21"/>
          <w:szCs w:val="21"/>
        </w:rPr>
        <w:t>。</w:t>
      </w:r>
    </w:p>
    <w:p w:rsidR="00503C36" w:rsidRPr="00525F12" w:rsidRDefault="00921682" w:rsidP="00503C36">
      <w:pPr>
        <w:kinsoku w:val="0"/>
        <w:overflowPunct w:val="0"/>
        <w:spacing w:before="10" w:line="360" w:lineRule="auto"/>
        <w:rPr>
          <w:rFonts w:ascii="楷体" w:eastAsia="楷体" w:hAnsi="楷体" w:cs="楷体"/>
          <w:b/>
          <w:sz w:val="21"/>
          <w:szCs w:val="21"/>
        </w:rPr>
      </w:pPr>
      <w:r>
        <w:rPr>
          <w:rFonts w:ascii="楷体" w:eastAsia="楷体" w:hAnsi="楷体" w:cs="楷体" w:hint="eastAsia"/>
          <w:b/>
          <w:sz w:val="21"/>
          <w:szCs w:val="21"/>
        </w:rPr>
        <w:t>4</w:t>
      </w:r>
      <w:r w:rsidR="00503C36" w:rsidRPr="00525F12">
        <w:rPr>
          <w:rFonts w:ascii="楷体" w:eastAsia="楷体" w:hAnsi="楷体" w:cs="楷体" w:hint="eastAsia"/>
          <w:b/>
          <w:sz w:val="21"/>
          <w:szCs w:val="21"/>
        </w:rPr>
        <w:t>、分数：</w:t>
      </w:r>
      <w:r w:rsidR="00D30BF5">
        <w:rPr>
          <w:rFonts w:ascii="楷体" w:eastAsia="楷体" w:hAnsi="楷体" w:cs="楷体" w:hint="eastAsia"/>
          <w:b/>
          <w:sz w:val="21"/>
          <w:szCs w:val="21"/>
        </w:rPr>
        <w:t>29</w:t>
      </w:r>
      <w:r w:rsidR="00503C36" w:rsidRPr="00525F12">
        <w:rPr>
          <w:rFonts w:ascii="楷体" w:eastAsia="楷体" w:hAnsi="楷体" w:cs="楷体"/>
          <w:b/>
          <w:sz w:val="21"/>
          <w:szCs w:val="21"/>
        </w:rPr>
        <w:t>—</w:t>
      </w:r>
      <w:r w:rsidR="0036607F">
        <w:rPr>
          <w:rFonts w:ascii="楷体" w:eastAsia="楷体" w:hAnsi="楷体" w:cs="楷体" w:hint="eastAsia"/>
          <w:b/>
          <w:sz w:val="21"/>
          <w:szCs w:val="21"/>
        </w:rPr>
        <w:t>39</w:t>
      </w:r>
      <w:r w:rsidR="004F4251" w:rsidRPr="00525F12">
        <w:rPr>
          <w:rFonts w:ascii="楷体" w:eastAsia="楷体" w:hAnsi="楷体" w:cs="楷体"/>
          <w:b/>
          <w:sz w:val="21"/>
          <w:szCs w:val="21"/>
        </w:rPr>
        <w:t xml:space="preserve"> </w:t>
      </w:r>
      <w:r w:rsidR="0087451D" w:rsidRPr="00525F12">
        <w:rPr>
          <w:rFonts w:ascii="楷体" w:eastAsia="楷体" w:hAnsi="楷体" w:cs="楷体"/>
          <w:b/>
          <w:sz w:val="21"/>
          <w:szCs w:val="21"/>
        </w:rPr>
        <w:t xml:space="preserve"> </w:t>
      </w:r>
      <w:r w:rsidR="004F4251" w:rsidRPr="00525F12">
        <w:rPr>
          <w:rFonts w:ascii="楷体" w:eastAsia="楷体" w:hAnsi="楷体" w:cs="楷体"/>
          <w:b/>
          <w:sz w:val="21"/>
          <w:szCs w:val="21"/>
        </w:rPr>
        <w:t>C3</w:t>
      </w:r>
      <w:r w:rsidR="00746041" w:rsidRPr="00525F12">
        <w:rPr>
          <w:rFonts w:ascii="楷体" w:eastAsia="楷体" w:hAnsi="楷体" w:cs="楷体" w:hint="eastAsia"/>
          <w:b/>
          <w:sz w:val="21"/>
          <w:szCs w:val="21"/>
        </w:rPr>
        <w:t>型</w:t>
      </w:r>
      <w:r w:rsidR="00503C36" w:rsidRPr="00525F12">
        <w:rPr>
          <w:rFonts w:ascii="楷体" w:eastAsia="楷体" w:hAnsi="楷体" w:cs="楷体" w:hint="eastAsia"/>
          <w:b/>
          <w:sz w:val="21"/>
          <w:szCs w:val="21"/>
        </w:rPr>
        <w:t>投资者</w:t>
      </w:r>
    </w:p>
    <w:p w:rsidR="00503C36" w:rsidRPr="00525F12" w:rsidRDefault="00921682" w:rsidP="00503C36">
      <w:pPr>
        <w:kinsoku w:val="0"/>
        <w:overflowPunct w:val="0"/>
        <w:spacing w:before="10" w:line="360" w:lineRule="auto"/>
        <w:rPr>
          <w:rFonts w:ascii="楷体" w:eastAsia="楷体" w:hAnsi="楷体" w:cs="楷体"/>
          <w:sz w:val="21"/>
          <w:szCs w:val="21"/>
        </w:rPr>
      </w:pPr>
      <w:r w:rsidRPr="00921682">
        <w:rPr>
          <w:rFonts w:ascii="楷体" w:eastAsia="楷体" w:hAnsi="楷体" w:cs="楷体" w:hint="eastAsia"/>
          <w:sz w:val="21"/>
          <w:szCs w:val="21"/>
        </w:rPr>
        <w:t>您希望所投资的产品中长期收益水平具有一定可能性大幅胜过通胀水平的回报潜力，同时也接受中长期有一定可能性大幅低于您原本投资额的风险;相对‘C2型投资者’能接受更大的资产市值波动。</w:t>
      </w:r>
      <w:r w:rsidR="00503C36" w:rsidRPr="00525F12">
        <w:rPr>
          <w:rFonts w:ascii="楷体" w:eastAsia="楷体" w:hAnsi="楷体" w:cs="楷体" w:hint="eastAsia"/>
          <w:sz w:val="21"/>
          <w:szCs w:val="21"/>
        </w:rPr>
        <w:t>建议投资者可购买或接受</w:t>
      </w:r>
      <w:r w:rsidR="0087451D" w:rsidRPr="00525F12">
        <w:rPr>
          <w:rFonts w:ascii="楷体" w:eastAsia="楷体" w:hAnsi="楷体" w:cs="楷体"/>
          <w:sz w:val="21"/>
          <w:szCs w:val="21"/>
        </w:rPr>
        <w:t>R3</w:t>
      </w:r>
      <w:r w:rsidR="00746041" w:rsidRPr="00525F12">
        <w:rPr>
          <w:rFonts w:ascii="楷体" w:eastAsia="楷体" w:hAnsi="楷体" w:cs="楷体" w:hint="eastAsia"/>
          <w:sz w:val="21"/>
          <w:szCs w:val="21"/>
        </w:rPr>
        <w:t>及以下</w:t>
      </w:r>
      <w:r w:rsidR="0087451D" w:rsidRPr="00525F12">
        <w:rPr>
          <w:rFonts w:ascii="楷体" w:eastAsia="楷体" w:hAnsi="楷体" w:cs="楷体" w:hint="eastAsia"/>
          <w:sz w:val="21"/>
          <w:szCs w:val="21"/>
        </w:rPr>
        <w:t>风险等级的</w:t>
      </w:r>
      <w:r w:rsidR="00746041" w:rsidRPr="00525F12">
        <w:rPr>
          <w:rFonts w:ascii="楷体" w:eastAsia="楷体" w:hAnsi="楷体" w:cs="楷体" w:hint="eastAsia"/>
          <w:sz w:val="21"/>
          <w:szCs w:val="21"/>
        </w:rPr>
        <w:t>基金产品或服务</w:t>
      </w:r>
      <w:r w:rsidR="00503C36" w:rsidRPr="00525F12">
        <w:rPr>
          <w:rFonts w:ascii="楷体" w:eastAsia="楷体" w:hAnsi="楷体" w:cs="楷体" w:hint="eastAsia"/>
          <w:sz w:val="21"/>
          <w:szCs w:val="21"/>
        </w:rPr>
        <w:t>。</w:t>
      </w:r>
    </w:p>
    <w:p w:rsidR="00503C36" w:rsidRPr="00525F12" w:rsidRDefault="00921682" w:rsidP="00503C36">
      <w:pPr>
        <w:kinsoku w:val="0"/>
        <w:overflowPunct w:val="0"/>
        <w:spacing w:before="10" w:line="360" w:lineRule="auto"/>
        <w:rPr>
          <w:rFonts w:ascii="楷体" w:eastAsia="楷体" w:hAnsi="楷体" w:cs="楷体"/>
          <w:b/>
          <w:sz w:val="21"/>
          <w:szCs w:val="21"/>
        </w:rPr>
      </w:pPr>
      <w:r>
        <w:rPr>
          <w:rFonts w:ascii="楷体" w:eastAsia="楷体" w:hAnsi="楷体" w:cs="楷体" w:hint="eastAsia"/>
          <w:b/>
          <w:sz w:val="21"/>
          <w:szCs w:val="21"/>
        </w:rPr>
        <w:t>5</w:t>
      </w:r>
      <w:r w:rsidR="00503C36" w:rsidRPr="00525F12">
        <w:rPr>
          <w:rFonts w:ascii="楷体" w:eastAsia="楷体" w:hAnsi="楷体" w:cs="楷体" w:hint="eastAsia"/>
          <w:b/>
          <w:sz w:val="21"/>
          <w:szCs w:val="21"/>
        </w:rPr>
        <w:t>、分数：</w:t>
      </w:r>
      <w:r w:rsidR="00333ABF">
        <w:rPr>
          <w:rFonts w:ascii="楷体" w:eastAsia="楷体" w:hAnsi="楷体" w:cs="楷体" w:hint="eastAsia"/>
          <w:b/>
          <w:sz w:val="21"/>
          <w:szCs w:val="21"/>
        </w:rPr>
        <w:t>4</w:t>
      </w:r>
      <w:r w:rsidR="0036607F">
        <w:rPr>
          <w:rFonts w:ascii="楷体" w:eastAsia="楷体" w:hAnsi="楷体" w:cs="楷体" w:hint="eastAsia"/>
          <w:b/>
          <w:sz w:val="21"/>
          <w:szCs w:val="21"/>
        </w:rPr>
        <w:t>0</w:t>
      </w:r>
      <w:r w:rsidR="00503C36" w:rsidRPr="00525F12">
        <w:rPr>
          <w:rFonts w:ascii="楷体" w:eastAsia="楷体" w:hAnsi="楷体" w:cs="楷体"/>
          <w:b/>
          <w:sz w:val="21"/>
          <w:szCs w:val="21"/>
        </w:rPr>
        <w:t>—</w:t>
      </w:r>
      <w:r w:rsidR="00D30BF5">
        <w:rPr>
          <w:rFonts w:ascii="楷体" w:eastAsia="楷体" w:hAnsi="楷体" w:cs="楷体" w:hint="eastAsia"/>
          <w:b/>
          <w:sz w:val="21"/>
          <w:szCs w:val="21"/>
        </w:rPr>
        <w:t>58</w:t>
      </w:r>
      <w:r w:rsidR="004F4251" w:rsidRPr="00525F12">
        <w:rPr>
          <w:rFonts w:ascii="楷体" w:eastAsia="楷体" w:hAnsi="楷体" w:cs="楷体"/>
          <w:b/>
          <w:sz w:val="21"/>
          <w:szCs w:val="21"/>
        </w:rPr>
        <w:t xml:space="preserve"> </w:t>
      </w:r>
      <w:r w:rsidR="0087451D" w:rsidRPr="00525F12">
        <w:rPr>
          <w:rFonts w:ascii="楷体" w:eastAsia="楷体" w:hAnsi="楷体" w:cs="楷体"/>
          <w:b/>
          <w:sz w:val="21"/>
          <w:szCs w:val="21"/>
        </w:rPr>
        <w:t xml:space="preserve"> </w:t>
      </w:r>
      <w:r w:rsidR="004F4251" w:rsidRPr="00525F12">
        <w:rPr>
          <w:rFonts w:ascii="楷体" w:eastAsia="楷体" w:hAnsi="楷体" w:cs="楷体"/>
          <w:b/>
          <w:sz w:val="21"/>
          <w:szCs w:val="21"/>
        </w:rPr>
        <w:t>C4</w:t>
      </w:r>
      <w:r w:rsidR="00746041" w:rsidRPr="00525F12">
        <w:rPr>
          <w:rFonts w:ascii="楷体" w:eastAsia="楷体" w:hAnsi="楷体" w:cs="楷体" w:hint="eastAsia"/>
          <w:b/>
          <w:sz w:val="21"/>
          <w:szCs w:val="21"/>
        </w:rPr>
        <w:t>型</w:t>
      </w:r>
      <w:r w:rsidR="00503C36" w:rsidRPr="00525F12">
        <w:rPr>
          <w:rFonts w:ascii="楷体" w:eastAsia="楷体" w:hAnsi="楷体" w:cs="楷体" w:hint="eastAsia"/>
          <w:b/>
          <w:sz w:val="21"/>
          <w:szCs w:val="21"/>
        </w:rPr>
        <w:t>投资者</w:t>
      </w:r>
    </w:p>
    <w:p w:rsidR="00503C36" w:rsidRPr="00525F12" w:rsidRDefault="00921682" w:rsidP="00921682">
      <w:pPr>
        <w:kinsoku w:val="0"/>
        <w:overflowPunct w:val="0"/>
        <w:spacing w:before="10" w:line="360" w:lineRule="auto"/>
        <w:rPr>
          <w:rFonts w:ascii="楷体" w:eastAsia="楷体" w:hAnsi="楷体" w:cs="楷体"/>
          <w:sz w:val="21"/>
          <w:szCs w:val="21"/>
        </w:rPr>
      </w:pPr>
      <w:r w:rsidRPr="00921682">
        <w:rPr>
          <w:rFonts w:ascii="楷体" w:eastAsia="楷体" w:hAnsi="楷体" w:cs="楷体" w:hint="eastAsia"/>
          <w:sz w:val="21"/>
          <w:szCs w:val="21"/>
        </w:rPr>
        <w:t>您愿意接受短、中、及长期均属高程度的投资风险及资产市值波幅，去换取收益水平一定可能性显著高于通胀的回报潜力;资产市值可能波动并跌至远低于您原本的投资额</w:t>
      </w:r>
      <w:r>
        <w:rPr>
          <w:rFonts w:ascii="楷体" w:eastAsia="楷体" w:hAnsi="楷体" w:cs="楷体" w:hint="eastAsia"/>
          <w:sz w:val="21"/>
          <w:szCs w:val="21"/>
        </w:rPr>
        <w:t>;</w:t>
      </w:r>
      <w:r w:rsidRPr="00921682">
        <w:rPr>
          <w:rFonts w:ascii="楷体" w:eastAsia="楷体" w:hAnsi="楷体" w:cs="楷体" w:hint="eastAsia"/>
          <w:sz w:val="21"/>
          <w:szCs w:val="21"/>
        </w:rPr>
        <w:t>相对‘C3型投资者’能接受更大的资产市值波动。</w:t>
      </w:r>
      <w:r w:rsidR="00503C36" w:rsidRPr="00525F12">
        <w:rPr>
          <w:rFonts w:ascii="楷体" w:eastAsia="楷体" w:hAnsi="楷体" w:cs="楷体" w:hint="eastAsia"/>
          <w:sz w:val="21"/>
          <w:szCs w:val="21"/>
        </w:rPr>
        <w:t>建议投资者可购买或接受</w:t>
      </w:r>
      <w:r w:rsidR="0087451D" w:rsidRPr="00525F12">
        <w:rPr>
          <w:rFonts w:ascii="楷体" w:eastAsia="楷体" w:hAnsi="楷体" w:cs="楷体"/>
          <w:sz w:val="21"/>
          <w:szCs w:val="21"/>
        </w:rPr>
        <w:t>R4</w:t>
      </w:r>
      <w:r w:rsidR="00746041" w:rsidRPr="00525F12">
        <w:rPr>
          <w:rFonts w:ascii="楷体" w:eastAsia="楷体" w:hAnsi="楷体" w:cs="楷体" w:hint="eastAsia"/>
          <w:sz w:val="21"/>
          <w:szCs w:val="21"/>
        </w:rPr>
        <w:t>及以下</w:t>
      </w:r>
      <w:r w:rsidR="0087451D" w:rsidRPr="00525F12">
        <w:rPr>
          <w:rFonts w:ascii="楷体" w:eastAsia="楷体" w:hAnsi="楷体" w:cs="楷体" w:hint="eastAsia"/>
          <w:sz w:val="21"/>
          <w:szCs w:val="21"/>
        </w:rPr>
        <w:t>风险等级的</w:t>
      </w:r>
      <w:r w:rsidR="00746041" w:rsidRPr="00525F12">
        <w:rPr>
          <w:rFonts w:ascii="楷体" w:eastAsia="楷体" w:hAnsi="楷体" w:cs="楷体" w:hint="eastAsia"/>
          <w:sz w:val="21"/>
          <w:szCs w:val="21"/>
        </w:rPr>
        <w:t>基金产品或服务</w:t>
      </w:r>
      <w:r w:rsidR="00503C36" w:rsidRPr="00525F12">
        <w:rPr>
          <w:rFonts w:ascii="楷体" w:eastAsia="楷体" w:hAnsi="楷体" w:cs="楷体" w:hint="eastAsia"/>
          <w:sz w:val="21"/>
          <w:szCs w:val="21"/>
        </w:rPr>
        <w:t>。</w:t>
      </w:r>
    </w:p>
    <w:p w:rsidR="00503C36" w:rsidRPr="00525F12" w:rsidRDefault="00921682" w:rsidP="00503C36">
      <w:pPr>
        <w:kinsoku w:val="0"/>
        <w:overflowPunct w:val="0"/>
        <w:spacing w:before="10" w:line="360" w:lineRule="auto"/>
        <w:rPr>
          <w:rFonts w:ascii="楷体" w:eastAsia="楷体" w:hAnsi="楷体" w:cs="楷体"/>
          <w:b/>
          <w:sz w:val="21"/>
          <w:szCs w:val="21"/>
        </w:rPr>
      </w:pPr>
      <w:r>
        <w:rPr>
          <w:rFonts w:ascii="楷体" w:eastAsia="楷体" w:hAnsi="楷体" w:cs="楷体" w:hint="eastAsia"/>
          <w:b/>
          <w:sz w:val="21"/>
          <w:szCs w:val="21"/>
        </w:rPr>
        <w:t>6</w:t>
      </w:r>
      <w:r w:rsidR="00503C36" w:rsidRPr="00525F12">
        <w:rPr>
          <w:rFonts w:ascii="楷体" w:eastAsia="楷体" w:hAnsi="楷体" w:cs="楷体" w:hint="eastAsia"/>
          <w:b/>
          <w:sz w:val="21"/>
          <w:szCs w:val="21"/>
        </w:rPr>
        <w:t>、分数：</w:t>
      </w:r>
      <w:r w:rsidR="00503C36" w:rsidRPr="00525F12">
        <w:rPr>
          <w:rFonts w:ascii="楷体" w:eastAsia="楷体" w:hAnsi="楷体" w:cs="楷体"/>
          <w:b/>
          <w:sz w:val="21"/>
          <w:szCs w:val="21"/>
        </w:rPr>
        <w:t>&gt;=</w:t>
      </w:r>
      <w:r w:rsidR="00D30BF5">
        <w:rPr>
          <w:rFonts w:ascii="楷体" w:eastAsia="楷体" w:hAnsi="楷体" w:cs="楷体" w:hint="eastAsia"/>
          <w:b/>
          <w:sz w:val="21"/>
          <w:szCs w:val="21"/>
        </w:rPr>
        <w:t>59</w:t>
      </w:r>
      <w:r w:rsidR="0087451D" w:rsidRPr="00525F12">
        <w:rPr>
          <w:rFonts w:ascii="楷体" w:eastAsia="楷体" w:hAnsi="楷体" w:cs="楷体"/>
          <w:b/>
          <w:sz w:val="21"/>
          <w:szCs w:val="21"/>
        </w:rPr>
        <w:t xml:space="preserve"> </w:t>
      </w:r>
      <w:r w:rsidR="004F4251" w:rsidRPr="00525F12">
        <w:rPr>
          <w:rFonts w:ascii="楷体" w:eastAsia="楷体" w:hAnsi="楷体" w:cs="楷体"/>
          <w:b/>
          <w:sz w:val="21"/>
          <w:szCs w:val="21"/>
        </w:rPr>
        <w:t xml:space="preserve"> C5</w:t>
      </w:r>
      <w:r w:rsidR="00746041" w:rsidRPr="00525F12">
        <w:rPr>
          <w:rFonts w:ascii="楷体" w:eastAsia="楷体" w:hAnsi="楷体" w:cs="楷体" w:hint="eastAsia"/>
          <w:b/>
          <w:sz w:val="21"/>
          <w:szCs w:val="21"/>
        </w:rPr>
        <w:t>型</w:t>
      </w:r>
      <w:r w:rsidR="00503C36" w:rsidRPr="00525F12">
        <w:rPr>
          <w:rFonts w:ascii="楷体" w:eastAsia="楷体" w:hAnsi="楷体" w:cs="楷体" w:hint="eastAsia"/>
          <w:b/>
          <w:sz w:val="21"/>
          <w:szCs w:val="21"/>
        </w:rPr>
        <w:t>投资者</w:t>
      </w:r>
    </w:p>
    <w:p w:rsidR="00503C36" w:rsidRPr="00525F12" w:rsidRDefault="00921682" w:rsidP="00503C36">
      <w:pPr>
        <w:kinsoku w:val="0"/>
        <w:overflowPunct w:val="0"/>
        <w:spacing w:before="10" w:line="360" w:lineRule="auto"/>
        <w:rPr>
          <w:rFonts w:ascii="楷体" w:eastAsia="楷体" w:hAnsi="楷体" w:cs="楷体"/>
          <w:sz w:val="21"/>
          <w:szCs w:val="21"/>
        </w:rPr>
      </w:pPr>
      <w:r w:rsidRPr="00921682">
        <w:rPr>
          <w:rFonts w:ascii="楷体" w:eastAsia="楷体" w:hAnsi="楷体" w:cs="楷体" w:hint="eastAsia"/>
          <w:sz w:val="21"/>
          <w:szCs w:val="21"/>
        </w:rPr>
        <w:t>您愿意接受短、中及长期均属非常高程度的投资风险及资产市值波幅，去换取非常高的回报潜力;资产市</w:t>
      </w:r>
      <w:r w:rsidRPr="00921682">
        <w:rPr>
          <w:rFonts w:ascii="楷体" w:eastAsia="楷体" w:hAnsi="楷体" w:cs="楷体" w:hint="eastAsia"/>
          <w:sz w:val="21"/>
          <w:szCs w:val="21"/>
        </w:rPr>
        <w:lastRenderedPageBreak/>
        <w:t>值可能波动并跌至远低于您原本的投资额，甚至可能承担本金以外的亏损;相对‘</w:t>
      </w:r>
      <w:r w:rsidR="00AC11BA" w:rsidRPr="00AC11BA">
        <w:rPr>
          <w:rFonts w:ascii="楷体" w:eastAsia="楷体" w:hAnsi="楷体" w:cs="楷体" w:hint="eastAsia"/>
          <w:sz w:val="21"/>
          <w:szCs w:val="21"/>
        </w:rPr>
        <w:t>C4型投资者</w:t>
      </w:r>
      <w:r w:rsidRPr="00921682">
        <w:rPr>
          <w:rFonts w:ascii="楷体" w:eastAsia="楷体" w:hAnsi="楷体" w:cs="楷体" w:hint="eastAsia"/>
          <w:sz w:val="21"/>
          <w:szCs w:val="21"/>
        </w:rPr>
        <w:t>’能接受更大的资产市值波幅。</w:t>
      </w:r>
      <w:r w:rsidR="00503C36" w:rsidRPr="00525F12">
        <w:rPr>
          <w:rFonts w:ascii="楷体" w:eastAsia="楷体" w:hAnsi="楷体" w:cs="楷体" w:hint="eastAsia"/>
          <w:sz w:val="21"/>
          <w:szCs w:val="21"/>
        </w:rPr>
        <w:t>建议投资者可购买或接受</w:t>
      </w:r>
      <w:r w:rsidR="0087451D" w:rsidRPr="00525F12">
        <w:rPr>
          <w:rFonts w:ascii="楷体" w:eastAsia="楷体" w:hAnsi="楷体" w:cs="楷体"/>
          <w:sz w:val="21"/>
          <w:szCs w:val="21"/>
        </w:rPr>
        <w:t>R5</w:t>
      </w:r>
      <w:r w:rsidR="00746041" w:rsidRPr="00525F12">
        <w:rPr>
          <w:rFonts w:ascii="楷体" w:eastAsia="楷体" w:hAnsi="楷体" w:cs="楷体" w:hint="eastAsia"/>
          <w:sz w:val="21"/>
          <w:szCs w:val="21"/>
        </w:rPr>
        <w:t>及以下</w:t>
      </w:r>
      <w:r w:rsidR="0087451D" w:rsidRPr="00525F12">
        <w:rPr>
          <w:rFonts w:ascii="楷体" w:eastAsia="楷体" w:hAnsi="楷体" w:cs="楷体" w:hint="eastAsia"/>
          <w:sz w:val="21"/>
          <w:szCs w:val="21"/>
        </w:rPr>
        <w:t>风险等级的</w:t>
      </w:r>
      <w:r w:rsidR="00746041" w:rsidRPr="00525F12">
        <w:rPr>
          <w:rFonts w:ascii="楷体" w:eastAsia="楷体" w:hAnsi="楷体" w:cs="楷体" w:hint="eastAsia"/>
          <w:sz w:val="21"/>
          <w:szCs w:val="21"/>
        </w:rPr>
        <w:t>基金产品或服务</w:t>
      </w:r>
      <w:r w:rsidR="00503C36" w:rsidRPr="00525F12">
        <w:rPr>
          <w:rFonts w:ascii="楷体" w:eastAsia="楷体" w:hAnsi="楷体" w:cs="楷体" w:hint="eastAsia"/>
          <w:sz w:val="21"/>
          <w:szCs w:val="21"/>
        </w:rPr>
        <w:t>。</w:t>
      </w:r>
    </w:p>
    <w:p w:rsidR="00503C36" w:rsidRPr="00503C36" w:rsidRDefault="00503C36" w:rsidP="00503C36">
      <w:pPr>
        <w:kinsoku w:val="0"/>
        <w:overflowPunct w:val="0"/>
        <w:spacing w:before="14" w:line="360" w:lineRule="auto"/>
        <w:rPr>
          <w:rFonts w:ascii="楷体" w:eastAsia="楷体" w:hAnsi="楷体"/>
          <w:sz w:val="21"/>
          <w:szCs w:val="22"/>
        </w:rPr>
      </w:pPr>
    </w:p>
    <w:p w:rsidR="00503C36" w:rsidRPr="00503C36" w:rsidRDefault="00503C36" w:rsidP="00503C36">
      <w:pPr>
        <w:pStyle w:val="a3"/>
        <w:kinsoku w:val="0"/>
        <w:overflowPunct w:val="0"/>
        <w:spacing w:before="1" w:line="360" w:lineRule="auto"/>
        <w:ind w:right="216"/>
        <w:rPr>
          <w:rFonts w:hAnsi="楷体"/>
          <w:b/>
        </w:rPr>
      </w:pPr>
      <w:r w:rsidRPr="00503C36">
        <w:rPr>
          <w:rFonts w:hAnsi="楷体" w:hint="eastAsia"/>
          <w:b/>
        </w:rPr>
        <w:t>问卷有效</w:t>
      </w:r>
      <w:r w:rsidRPr="00503C36">
        <w:rPr>
          <w:rFonts w:hAnsi="楷体" w:hint="eastAsia"/>
          <w:b/>
          <w:spacing w:val="-1"/>
        </w:rPr>
        <w:t>期</w:t>
      </w:r>
      <w:r w:rsidRPr="00503C36">
        <w:rPr>
          <w:rFonts w:hAnsi="楷体" w:hint="eastAsia"/>
          <w:b/>
        </w:rPr>
        <w:t>限：</w:t>
      </w:r>
    </w:p>
    <w:p w:rsidR="00503C36" w:rsidRPr="00503C36" w:rsidRDefault="00503C36" w:rsidP="00503C36">
      <w:pPr>
        <w:pStyle w:val="a3"/>
        <w:kinsoku w:val="0"/>
        <w:overflowPunct w:val="0"/>
        <w:spacing w:line="360" w:lineRule="auto"/>
        <w:ind w:right="216"/>
        <w:rPr>
          <w:rFonts w:hAnsi="楷体"/>
        </w:rPr>
      </w:pPr>
      <w:r w:rsidRPr="00503C36">
        <w:rPr>
          <w:rFonts w:hAnsi="楷体" w:hint="eastAsia"/>
        </w:rPr>
        <w:t>风险</w:t>
      </w:r>
      <w:r w:rsidRPr="00503C36">
        <w:rPr>
          <w:rFonts w:hAnsi="楷体" w:hint="eastAsia"/>
          <w:spacing w:val="-3"/>
        </w:rPr>
        <w:t>承</w:t>
      </w:r>
      <w:r w:rsidRPr="00503C36">
        <w:rPr>
          <w:rFonts w:hAnsi="楷体" w:hint="eastAsia"/>
        </w:rPr>
        <w:t>受</w:t>
      </w:r>
      <w:r w:rsidRPr="00503C36">
        <w:rPr>
          <w:rFonts w:hAnsi="楷体" w:hint="eastAsia"/>
          <w:spacing w:val="-3"/>
        </w:rPr>
        <w:t>能</w:t>
      </w:r>
      <w:r w:rsidRPr="00503C36">
        <w:rPr>
          <w:rFonts w:hAnsi="楷体" w:hint="eastAsia"/>
        </w:rPr>
        <w:t>力</w:t>
      </w:r>
      <w:r w:rsidRPr="00503C36">
        <w:rPr>
          <w:rFonts w:hAnsi="楷体" w:hint="eastAsia"/>
          <w:spacing w:val="-3"/>
        </w:rPr>
        <w:t>调</w:t>
      </w:r>
      <w:r w:rsidRPr="00503C36">
        <w:rPr>
          <w:rFonts w:hAnsi="楷体" w:hint="eastAsia"/>
        </w:rPr>
        <w:t>查</w:t>
      </w:r>
      <w:r w:rsidRPr="00503C36">
        <w:rPr>
          <w:rFonts w:hAnsi="楷体" w:hint="eastAsia"/>
          <w:spacing w:val="-3"/>
        </w:rPr>
        <w:t>问</w:t>
      </w:r>
      <w:r w:rsidRPr="00503C36">
        <w:rPr>
          <w:rFonts w:hAnsi="楷体" w:hint="eastAsia"/>
        </w:rPr>
        <w:t>卷</w:t>
      </w:r>
      <w:r w:rsidRPr="00503C36">
        <w:rPr>
          <w:rFonts w:hAnsi="楷体" w:hint="eastAsia"/>
          <w:spacing w:val="-3"/>
        </w:rPr>
        <w:t>有</w:t>
      </w:r>
      <w:r w:rsidRPr="00503C36">
        <w:rPr>
          <w:rFonts w:hAnsi="楷体" w:hint="eastAsia"/>
        </w:rPr>
        <w:t>效</w:t>
      </w:r>
      <w:r w:rsidRPr="00503C36">
        <w:rPr>
          <w:rFonts w:hAnsi="楷体" w:hint="eastAsia"/>
          <w:spacing w:val="-3"/>
        </w:rPr>
        <w:t>期</w:t>
      </w:r>
      <w:r w:rsidRPr="00503C36">
        <w:rPr>
          <w:rFonts w:hAnsi="楷体" w:hint="eastAsia"/>
        </w:rPr>
        <w:t>为</w:t>
      </w:r>
      <w:r w:rsidRPr="00503C36">
        <w:rPr>
          <w:rFonts w:hAnsi="楷体"/>
          <w:spacing w:val="-53"/>
        </w:rPr>
        <w:t xml:space="preserve"> </w:t>
      </w:r>
      <w:r w:rsidRPr="00503C36">
        <w:rPr>
          <w:rFonts w:hAnsi="楷体"/>
        </w:rPr>
        <w:t>1</w:t>
      </w:r>
      <w:r w:rsidRPr="00503C36">
        <w:rPr>
          <w:rFonts w:hAnsi="楷体"/>
          <w:spacing w:val="-53"/>
        </w:rPr>
        <w:t xml:space="preserve"> </w:t>
      </w:r>
      <w:r w:rsidRPr="00503C36">
        <w:rPr>
          <w:rFonts w:hAnsi="楷体" w:hint="eastAsia"/>
          <w:spacing w:val="-3"/>
        </w:rPr>
        <w:t>年</w:t>
      </w:r>
      <w:r w:rsidRPr="00503C36">
        <w:rPr>
          <w:rFonts w:hAnsi="楷体" w:hint="eastAsia"/>
        </w:rPr>
        <w:t>，</w:t>
      </w:r>
      <w:r w:rsidRPr="00503C36">
        <w:rPr>
          <w:rFonts w:hAnsi="楷体" w:hint="eastAsia"/>
          <w:spacing w:val="-3"/>
        </w:rPr>
        <w:t>问</w:t>
      </w:r>
      <w:r w:rsidRPr="00503C36">
        <w:rPr>
          <w:rFonts w:hAnsi="楷体" w:hint="eastAsia"/>
        </w:rPr>
        <w:t>卷</w:t>
      </w:r>
      <w:r w:rsidRPr="00503C36">
        <w:rPr>
          <w:rFonts w:hAnsi="楷体" w:hint="eastAsia"/>
          <w:spacing w:val="-3"/>
        </w:rPr>
        <w:t>过</w:t>
      </w:r>
      <w:r w:rsidRPr="00503C36">
        <w:rPr>
          <w:rFonts w:hAnsi="楷体" w:hint="eastAsia"/>
        </w:rPr>
        <w:t>期</w:t>
      </w:r>
      <w:r w:rsidRPr="00503C36">
        <w:rPr>
          <w:rFonts w:hAnsi="楷体" w:hint="eastAsia"/>
          <w:spacing w:val="-3"/>
        </w:rPr>
        <w:t>机</w:t>
      </w:r>
      <w:r w:rsidRPr="00503C36">
        <w:rPr>
          <w:rFonts w:hAnsi="楷体" w:hint="eastAsia"/>
        </w:rPr>
        <w:t>构投</w:t>
      </w:r>
      <w:r w:rsidRPr="00503C36">
        <w:rPr>
          <w:rFonts w:hAnsi="楷体" w:hint="eastAsia"/>
          <w:spacing w:val="-3"/>
        </w:rPr>
        <w:t>资</w:t>
      </w:r>
      <w:r w:rsidRPr="00503C36">
        <w:rPr>
          <w:rFonts w:hAnsi="楷体" w:hint="eastAsia"/>
        </w:rPr>
        <w:t>者</w:t>
      </w:r>
      <w:r w:rsidRPr="00503C36">
        <w:rPr>
          <w:rFonts w:hAnsi="楷体" w:hint="eastAsia"/>
          <w:spacing w:val="-3"/>
        </w:rPr>
        <w:t>可</w:t>
      </w:r>
      <w:r w:rsidRPr="00503C36">
        <w:rPr>
          <w:rFonts w:hAnsi="楷体" w:hint="eastAsia"/>
        </w:rPr>
        <w:t>选</w:t>
      </w:r>
      <w:r w:rsidRPr="00503C36">
        <w:rPr>
          <w:rFonts w:hAnsi="楷体" w:hint="eastAsia"/>
          <w:spacing w:val="-3"/>
        </w:rPr>
        <w:t>择</w:t>
      </w:r>
      <w:r w:rsidRPr="00503C36">
        <w:rPr>
          <w:rFonts w:hAnsi="楷体" w:hint="eastAsia"/>
        </w:rPr>
        <w:t>：</w:t>
      </w:r>
    </w:p>
    <w:permStart w:id="1977236249" w:edGrp="everyone"/>
    <w:p w:rsidR="00503C36" w:rsidRDefault="008A41E1" w:rsidP="00503C36">
      <w:pPr>
        <w:pStyle w:val="a3"/>
        <w:kinsoku w:val="0"/>
        <w:overflowPunct w:val="0"/>
        <w:spacing w:line="360" w:lineRule="auto"/>
        <w:ind w:right="216"/>
        <w:rPr>
          <w:rFonts w:hAnsi="楷体"/>
        </w:rPr>
      </w:pPr>
      <w:sdt>
        <w:sdtPr>
          <w:rPr>
            <w:rFonts w:ascii="等线" w:eastAsia="等线" w:hAnsi="等线" w:cs="宋体" w:hint="eastAsia"/>
            <w:color w:val="000000"/>
            <w:sz w:val="18"/>
            <w:szCs w:val="18"/>
          </w:rPr>
          <w:id w:val="-1573810738"/>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1977236249"/>
      <w:r w:rsidR="00503C36" w:rsidRPr="00503C36">
        <w:rPr>
          <w:rFonts w:hAnsi="楷体" w:hint="eastAsia"/>
        </w:rPr>
        <w:t>沿</w:t>
      </w:r>
      <w:r w:rsidR="00503C36" w:rsidRPr="00503C36">
        <w:rPr>
          <w:rFonts w:hAnsi="楷体" w:hint="eastAsia"/>
          <w:spacing w:val="-3"/>
        </w:rPr>
        <w:t>用</w:t>
      </w:r>
      <w:r w:rsidR="00503C36" w:rsidRPr="00503C36">
        <w:rPr>
          <w:rFonts w:hAnsi="楷体" w:hint="eastAsia"/>
        </w:rPr>
        <w:t>以</w:t>
      </w:r>
      <w:r w:rsidR="00503C36" w:rsidRPr="00503C36">
        <w:rPr>
          <w:rFonts w:hAnsi="楷体" w:hint="eastAsia"/>
          <w:spacing w:val="-3"/>
        </w:rPr>
        <w:t>上</w:t>
      </w:r>
      <w:r w:rsidR="00503C36" w:rsidRPr="00503C36">
        <w:rPr>
          <w:rFonts w:hAnsi="楷体" w:hint="eastAsia"/>
        </w:rPr>
        <w:t>测</w:t>
      </w:r>
      <w:r w:rsidR="00503C36" w:rsidRPr="00503C36">
        <w:rPr>
          <w:rFonts w:hAnsi="楷体" w:hint="eastAsia"/>
          <w:spacing w:val="-3"/>
        </w:rPr>
        <w:t>试</w:t>
      </w:r>
      <w:r w:rsidR="00503C36" w:rsidRPr="00503C36">
        <w:rPr>
          <w:rFonts w:hAnsi="楷体" w:hint="eastAsia"/>
        </w:rPr>
        <w:t>结</w:t>
      </w:r>
      <w:r w:rsidR="00503C36" w:rsidRPr="00503C36">
        <w:rPr>
          <w:rFonts w:hAnsi="楷体" w:hint="eastAsia"/>
          <w:spacing w:val="-3"/>
        </w:rPr>
        <w:t>果</w:t>
      </w:r>
      <w:r w:rsidR="00503C36" w:rsidRPr="00503C36">
        <w:rPr>
          <w:rFonts w:hAnsi="楷体" w:hint="eastAsia"/>
        </w:rPr>
        <w:t>，</w:t>
      </w:r>
      <w:proofErr w:type="gramStart"/>
      <w:r w:rsidR="00503C36" w:rsidRPr="00503C36">
        <w:rPr>
          <w:rFonts w:hAnsi="楷体" w:hint="eastAsia"/>
          <w:spacing w:val="-3"/>
        </w:rPr>
        <w:t>至</w:t>
      </w:r>
      <w:r w:rsidR="00503C36" w:rsidRPr="00503C36">
        <w:rPr>
          <w:rFonts w:hAnsi="楷体" w:hint="eastAsia"/>
        </w:rPr>
        <w:t>重新</w:t>
      </w:r>
      <w:proofErr w:type="gramEnd"/>
      <w:r w:rsidR="00503C36" w:rsidRPr="00503C36">
        <w:rPr>
          <w:rFonts w:hAnsi="楷体" w:hint="eastAsia"/>
          <w:spacing w:val="-3"/>
        </w:rPr>
        <w:t>提</w:t>
      </w:r>
      <w:r w:rsidR="00503C36" w:rsidRPr="00503C36">
        <w:rPr>
          <w:rFonts w:hAnsi="楷体" w:hint="eastAsia"/>
        </w:rPr>
        <w:t>交</w:t>
      </w:r>
      <w:r w:rsidR="00503C36" w:rsidRPr="00503C36">
        <w:rPr>
          <w:rFonts w:hAnsi="楷体" w:hint="eastAsia"/>
          <w:spacing w:val="-3"/>
        </w:rPr>
        <w:t>测</w:t>
      </w:r>
      <w:r w:rsidR="00503C36" w:rsidRPr="00503C36">
        <w:rPr>
          <w:rFonts w:hAnsi="楷体" w:hint="eastAsia"/>
        </w:rPr>
        <w:t>试</w:t>
      </w:r>
      <w:r w:rsidR="00503C36" w:rsidRPr="00503C36">
        <w:rPr>
          <w:rFonts w:hAnsi="楷体" w:hint="eastAsia"/>
          <w:spacing w:val="-3"/>
        </w:rPr>
        <w:t>问</w:t>
      </w:r>
      <w:r w:rsidR="00503C36" w:rsidRPr="00503C36">
        <w:rPr>
          <w:rFonts w:hAnsi="楷体" w:hint="eastAsia"/>
        </w:rPr>
        <w:t>卷</w:t>
      </w:r>
      <w:r w:rsidR="00503C36" w:rsidRPr="00503C36">
        <w:rPr>
          <w:rFonts w:hAnsi="楷体" w:hint="eastAsia"/>
          <w:spacing w:val="-3"/>
        </w:rPr>
        <w:t>为</w:t>
      </w:r>
      <w:r w:rsidR="00503C36" w:rsidRPr="00503C36">
        <w:rPr>
          <w:rFonts w:hAnsi="楷体" w:hint="eastAsia"/>
        </w:rPr>
        <w:t>止；</w:t>
      </w:r>
      <w:r w:rsidR="00503C36" w:rsidRPr="00503C36">
        <w:rPr>
          <w:rFonts w:hAnsi="楷体"/>
          <w:spacing w:val="-4"/>
        </w:rPr>
        <w:t xml:space="preserve"> </w:t>
      </w:r>
      <w:permStart w:id="374218737" w:edGrp="everyone"/>
      <w:sdt>
        <w:sdtPr>
          <w:rPr>
            <w:rFonts w:ascii="等线" w:eastAsia="等线" w:hAnsi="等线" w:cs="宋体" w:hint="eastAsia"/>
            <w:color w:val="000000"/>
            <w:sz w:val="18"/>
            <w:szCs w:val="18"/>
          </w:rPr>
          <w:id w:val="-234947082"/>
          <w14:checkbox>
            <w14:checked w14:val="0"/>
            <w14:checkedState w14:val="221A" w14:font="等线"/>
            <w14:uncheckedState w14:val="2610" w14:font="MS Gothic"/>
          </w14:checkbox>
        </w:sdtPr>
        <w:sdtContent>
          <w:r>
            <w:rPr>
              <w:rFonts w:ascii="MS Gothic" w:eastAsia="MS Gothic" w:hAnsi="MS Gothic" w:cs="宋体" w:hint="eastAsia"/>
              <w:color w:val="000000"/>
              <w:sz w:val="18"/>
              <w:szCs w:val="18"/>
            </w:rPr>
            <w:t>☐</w:t>
          </w:r>
        </w:sdtContent>
      </w:sdt>
      <w:permEnd w:id="374218737"/>
      <w:r w:rsidR="00503C36" w:rsidRPr="00503C36">
        <w:rPr>
          <w:rFonts w:hAnsi="楷体" w:hint="eastAsia"/>
        </w:rPr>
        <w:t>重</w:t>
      </w:r>
      <w:r w:rsidR="00503C36" w:rsidRPr="00503C36">
        <w:rPr>
          <w:rFonts w:hAnsi="楷体" w:hint="eastAsia"/>
          <w:spacing w:val="-3"/>
        </w:rPr>
        <w:t>新</w:t>
      </w:r>
      <w:r w:rsidR="00503C36" w:rsidRPr="00503C36">
        <w:rPr>
          <w:rFonts w:hAnsi="楷体" w:hint="eastAsia"/>
        </w:rPr>
        <w:t>提</w:t>
      </w:r>
      <w:r w:rsidR="00503C36" w:rsidRPr="00503C36">
        <w:rPr>
          <w:rFonts w:hAnsi="楷体" w:hint="eastAsia"/>
          <w:spacing w:val="-3"/>
        </w:rPr>
        <w:t>交</w:t>
      </w:r>
      <w:r w:rsidR="00503C36" w:rsidRPr="00503C36">
        <w:rPr>
          <w:rFonts w:hAnsi="楷体" w:hint="eastAsia"/>
        </w:rPr>
        <w:t>测</w:t>
      </w:r>
      <w:r w:rsidR="00503C36" w:rsidRPr="00503C36">
        <w:rPr>
          <w:rFonts w:hAnsi="楷体" w:hint="eastAsia"/>
          <w:spacing w:val="-3"/>
        </w:rPr>
        <w:t>试</w:t>
      </w:r>
      <w:r w:rsidR="00503C36" w:rsidRPr="00503C36">
        <w:rPr>
          <w:rFonts w:hAnsi="楷体" w:hint="eastAsia"/>
        </w:rPr>
        <w:t>问</w:t>
      </w:r>
      <w:r w:rsidR="00503C36" w:rsidRPr="00503C36">
        <w:rPr>
          <w:rFonts w:hAnsi="楷体" w:hint="eastAsia"/>
          <w:spacing w:val="-3"/>
        </w:rPr>
        <w:t>卷</w:t>
      </w:r>
      <w:r w:rsidR="00503C36" w:rsidRPr="00503C36">
        <w:rPr>
          <w:rFonts w:hAnsi="楷体" w:hint="eastAsia"/>
        </w:rPr>
        <w:t>。</w:t>
      </w:r>
    </w:p>
    <w:p w:rsidR="00AC11BA" w:rsidRDefault="00AC11BA" w:rsidP="00503C36">
      <w:pPr>
        <w:pStyle w:val="a3"/>
        <w:kinsoku w:val="0"/>
        <w:overflowPunct w:val="0"/>
        <w:spacing w:line="360" w:lineRule="auto"/>
        <w:ind w:right="216"/>
        <w:rPr>
          <w:rFonts w:hAnsi="楷体"/>
        </w:rPr>
      </w:pPr>
    </w:p>
    <w:p w:rsidR="00EC07E6" w:rsidRDefault="00AC11BA" w:rsidP="00EC07E6">
      <w:pPr>
        <w:pStyle w:val="a3"/>
        <w:kinsoku w:val="0"/>
        <w:overflowPunct w:val="0"/>
        <w:spacing w:line="360" w:lineRule="auto"/>
        <w:ind w:right="1109"/>
        <w:rPr>
          <w:rFonts w:hAnsi="楷体"/>
          <w:b/>
        </w:rPr>
      </w:pPr>
      <w:r w:rsidRPr="00AC11BA">
        <w:rPr>
          <w:rFonts w:hAnsi="楷体" w:hint="eastAsia"/>
          <w:b/>
        </w:rPr>
        <w:t>提示</w:t>
      </w:r>
      <w:r w:rsidRPr="00AC11BA">
        <w:rPr>
          <w:rFonts w:hAnsi="楷体"/>
          <w:b/>
        </w:rPr>
        <w:t>:</w:t>
      </w:r>
    </w:p>
    <w:p w:rsidR="00AC11BA" w:rsidRDefault="00C961D4" w:rsidP="00EC07E6">
      <w:pPr>
        <w:pStyle w:val="a3"/>
        <w:kinsoku w:val="0"/>
        <w:overflowPunct w:val="0"/>
        <w:spacing w:line="360" w:lineRule="auto"/>
        <w:ind w:left="119" w:right="284"/>
        <w:rPr>
          <w:rFonts w:hAnsi="楷体"/>
          <w:b/>
        </w:rPr>
      </w:pPr>
      <w:r>
        <w:rPr>
          <w:rFonts w:hAnsi="楷体" w:hint="eastAsia"/>
          <w:b/>
        </w:rPr>
        <w:t>1、</w:t>
      </w:r>
      <w:r w:rsidR="00AC11BA" w:rsidRPr="00AC11BA">
        <w:rPr>
          <w:rFonts w:hAnsi="楷体" w:hint="eastAsia"/>
          <w:b/>
        </w:rPr>
        <w:t>若投资者本问卷第</w:t>
      </w:r>
      <w:r w:rsidR="00AC11BA" w:rsidRPr="00AC11BA">
        <w:rPr>
          <w:rFonts w:hAnsi="楷体"/>
          <w:b/>
        </w:rPr>
        <w:t>15</w:t>
      </w:r>
      <w:r w:rsidR="00AC11BA" w:rsidRPr="00AC11BA">
        <w:rPr>
          <w:rFonts w:hAnsi="楷体" w:hint="eastAsia"/>
          <w:b/>
        </w:rPr>
        <w:t>题选择为</w:t>
      </w:r>
      <w:r w:rsidR="00AC11BA" w:rsidRPr="00AC11BA">
        <w:rPr>
          <w:rFonts w:hAnsi="楷体"/>
          <w:b/>
        </w:rPr>
        <w:t>A,</w:t>
      </w:r>
      <w:r w:rsidR="00AC11BA" w:rsidRPr="00AC11BA">
        <w:rPr>
          <w:rFonts w:hAnsi="楷体" w:hint="eastAsia"/>
          <w:b/>
        </w:rPr>
        <w:t>投资者将被认定为</w:t>
      </w:r>
      <w:r w:rsidR="009115CE" w:rsidRPr="00A8497D">
        <w:rPr>
          <w:rFonts w:hAnsi="楷体" w:hint="eastAsia"/>
          <w:b/>
        </w:rPr>
        <w:t>最低风险承受能力</w:t>
      </w:r>
      <w:r w:rsidR="009115CE" w:rsidRPr="00525F12">
        <w:rPr>
          <w:rFonts w:hAnsi="楷体" w:hint="eastAsia"/>
          <w:b/>
        </w:rPr>
        <w:t>投资者</w:t>
      </w:r>
      <w:r w:rsidR="00AC11BA" w:rsidRPr="00AC11BA">
        <w:rPr>
          <w:rFonts w:hAnsi="楷体"/>
          <w:b/>
        </w:rPr>
        <w:t>,</w:t>
      </w:r>
      <w:r w:rsidR="00AC11BA" w:rsidRPr="00AC11BA">
        <w:rPr>
          <w:rFonts w:hAnsi="楷体" w:hint="eastAsia"/>
          <w:b/>
        </w:rPr>
        <w:t>不得投资于风险等级高于</w:t>
      </w:r>
      <w:r w:rsidR="00AC11BA" w:rsidRPr="00AC11BA">
        <w:rPr>
          <w:rFonts w:hAnsi="楷体"/>
          <w:b/>
        </w:rPr>
        <w:t>R1(</w:t>
      </w:r>
      <w:r w:rsidR="00AC11BA" w:rsidRPr="00AC11BA">
        <w:rPr>
          <w:rFonts w:hAnsi="楷体" w:hint="eastAsia"/>
          <w:b/>
        </w:rPr>
        <w:t>低等风险</w:t>
      </w:r>
      <w:r w:rsidR="00AC11BA" w:rsidRPr="00AC11BA">
        <w:rPr>
          <w:rFonts w:hAnsi="楷体"/>
          <w:b/>
        </w:rPr>
        <w:t>)</w:t>
      </w:r>
      <w:r w:rsidR="00AC11BA" w:rsidRPr="00AC11BA">
        <w:rPr>
          <w:rFonts w:hAnsi="楷体" w:hint="eastAsia"/>
          <w:b/>
        </w:rPr>
        <w:t>的产品。</w:t>
      </w:r>
    </w:p>
    <w:p w:rsidR="00C961D4" w:rsidRDefault="00C961D4" w:rsidP="00EC07E6">
      <w:pPr>
        <w:pStyle w:val="a3"/>
        <w:kinsoku w:val="0"/>
        <w:overflowPunct w:val="0"/>
        <w:spacing w:line="360" w:lineRule="auto"/>
        <w:ind w:left="119" w:right="284"/>
        <w:rPr>
          <w:rFonts w:hAnsi="楷体"/>
          <w:b/>
        </w:rPr>
      </w:pPr>
      <w:r w:rsidRPr="003A2EEC">
        <w:rPr>
          <w:rFonts w:hAnsi="楷体" w:hint="eastAsia"/>
          <w:b/>
        </w:rPr>
        <w:t>2、连续12个月之内，</w:t>
      </w:r>
      <w:r w:rsidR="006455A3" w:rsidRPr="00D7798E">
        <w:rPr>
          <w:rFonts w:hAnsi="楷体" w:hint="eastAsia"/>
          <w:b/>
        </w:rPr>
        <w:t>投资者</w:t>
      </w:r>
      <w:r w:rsidRPr="003A2EEC">
        <w:rPr>
          <w:rFonts w:hAnsi="楷体" w:hint="eastAsia"/>
          <w:b/>
        </w:rPr>
        <w:t>最多可更新3次《</w:t>
      </w:r>
      <w:r w:rsidRPr="00C961D4">
        <w:rPr>
          <w:rFonts w:hAnsi="楷体" w:hint="eastAsia"/>
          <w:b/>
        </w:rPr>
        <w:t>普通机构投资者风险承受能力测试与评估问卷</w:t>
      </w:r>
      <w:r w:rsidRPr="003A2EEC">
        <w:rPr>
          <w:rFonts w:hAnsi="楷体" w:hint="eastAsia"/>
          <w:b/>
        </w:rPr>
        <w:t>》。</w:t>
      </w:r>
    </w:p>
    <w:p w:rsidR="00AC11BA" w:rsidRPr="00C961D4" w:rsidRDefault="00AC11BA" w:rsidP="00AC11BA">
      <w:pPr>
        <w:pStyle w:val="a3"/>
        <w:kinsoku w:val="0"/>
        <w:overflowPunct w:val="0"/>
        <w:spacing w:line="360" w:lineRule="auto"/>
        <w:ind w:left="0" w:right="216"/>
        <w:rPr>
          <w:rFonts w:hAnsi="楷体"/>
        </w:rPr>
      </w:pPr>
    </w:p>
    <w:p w:rsidR="00503C36" w:rsidRPr="00503C36" w:rsidRDefault="00503C36" w:rsidP="00503C36">
      <w:pPr>
        <w:pStyle w:val="a3"/>
        <w:kinsoku w:val="0"/>
        <w:overflowPunct w:val="0"/>
        <w:spacing w:line="360" w:lineRule="auto"/>
        <w:ind w:right="1109"/>
        <w:rPr>
          <w:rFonts w:hAnsi="楷体"/>
          <w:b/>
        </w:rPr>
      </w:pPr>
      <w:r w:rsidRPr="00503C36">
        <w:rPr>
          <w:rFonts w:hAnsi="楷体" w:hint="eastAsia"/>
          <w:b/>
        </w:rPr>
        <w:t>机构投资</w:t>
      </w:r>
      <w:r w:rsidRPr="00503C36">
        <w:rPr>
          <w:rFonts w:hAnsi="楷体" w:hint="eastAsia"/>
          <w:b/>
          <w:spacing w:val="-1"/>
        </w:rPr>
        <w:t>者</w:t>
      </w:r>
      <w:r w:rsidRPr="00503C36">
        <w:rPr>
          <w:rFonts w:hAnsi="楷体" w:hint="eastAsia"/>
          <w:b/>
        </w:rPr>
        <w:t>声明：</w:t>
      </w:r>
    </w:p>
    <w:p w:rsidR="00503C36" w:rsidRPr="00503C36" w:rsidRDefault="00503C36" w:rsidP="00503C36">
      <w:pPr>
        <w:pStyle w:val="a3"/>
        <w:kinsoku w:val="0"/>
        <w:overflowPunct w:val="0"/>
        <w:spacing w:line="360" w:lineRule="auto"/>
        <w:ind w:left="0" w:right="1109"/>
        <w:rPr>
          <w:rFonts w:hAnsi="楷体"/>
        </w:rPr>
      </w:pPr>
      <w:r w:rsidRPr="00503C36">
        <w:rPr>
          <w:rFonts w:hAnsi="楷体"/>
        </w:rPr>
        <w:t xml:space="preserve"> 1</w:t>
      </w:r>
      <w:r w:rsidRPr="00503C36">
        <w:rPr>
          <w:rFonts w:hAnsi="楷体" w:hint="eastAsia"/>
        </w:rPr>
        <w:t>、</w:t>
      </w:r>
      <w:r w:rsidRPr="00503C36">
        <w:rPr>
          <w:rFonts w:hAnsi="楷体" w:hint="eastAsia"/>
          <w:spacing w:val="-3"/>
        </w:rPr>
        <w:t>本</w:t>
      </w:r>
      <w:r w:rsidRPr="00503C36">
        <w:rPr>
          <w:rFonts w:hAnsi="楷体" w:hint="eastAsia"/>
        </w:rPr>
        <w:t>公</w:t>
      </w:r>
      <w:r w:rsidRPr="00503C36">
        <w:rPr>
          <w:rFonts w:hAnsi="楷体" w:hint="eastAsia"/>
          <w:spacing w:val="-3"/>
        </w:rPr>
        <w:t>司</w:t>
      </w:r>
      <w:r w:rsidRPr="00503C36">
        <w:rPr>
          <w:rFonts w:hAnsi="楷体" w:hint="eastAsia"/>
        </w:rPr>
        <w:t>已</w:t>
      </w:r>
      <w:r w:rsidRPr="00503C36">
        <w:rPr>
          <w:rFonts w:hAnsi="楷体" w:hint="eastAsia"/>
          <w:spacing w:val="-3"/>
        </w:rPr>
        <w:t>知</w:t>
      </w:r>
      <w:r w:rsidRPr="00503C36">
        <w:rPr>
          <w:rFonts w:hAnsi="楷体" w:hint="eastAsia"/>
        </w:rPr>
        <w:t>悉</w:t>
      </w:r>
      <w:r w:rsidRPr="00503C36">
        <w:rPr>
          <w:rFonts w:hAnsi="楷体" w:hint="eastAsia"/>
          <w:spacing w:val="-3"/>
        </w:rPr>
        <w:t>本</w:t>
      </w:r>
      <w:r w:rsidRPr="00503C36">
        <w:rPr>
          <w:rFonts w:hAnsi="楷体" w:hint="eastAsia"/>
        </w:rPr>
        <w:t>问</w:t>
      </w:r>
      <w:r w:rsidRPr="00503C36">
        <w:rPr>
          <w:rFonts w:hAnsi="楷体" w:hint="eastAsia"/>
          <w:spacing w:val="-3"/>
        </w:rPr>
        <w:t>卷的</w:t>
      </w:r>
      <w:r w:rsidRPr="00503C36">
        <w:rPr>
          <w:rFonts w:hAnsi="楷体" w:hint="eastAsia"/>
        </w:rPr>
        <w:t>设计</w:t>
      </w:r>
      <w:r w:rsidRPr="00503C36">
        <w:rPr>
          <w:rFonts w:hAnsi="楷体" w:hint="eastAsia"/>
          <w:spacing w:val="-3"/>
        </w:rPr>
        <w:t>方</w:t>
      </w:r>
      <w:r w:rsidRPr="00503C36">
        <w:rPr>
          <w:rFonts w:hAnsi="楷体" w:hint="eastAsia"/>
        </w:rPr>
        <w:t>法</w:t>
      </w:r>
      <w:r w:rsidRPr="00503C36">
        <w:rPr>
          <w:rFonts w:hAnsi="楷体" w:hint="eastAsia"/>
          <w:spacing w:val="-3"/>
        </w:rPr>
        <w:t>和</w:t>
      </w:r>
      <w:r w:rsidRPr="00503C36">
        <w:rPr>
          <w:rFonts w:hAnsi="楷体" w:hint="eastAsia"/>
        </w:rPr>
        <w:t>评</w:t>
      </w:r>
      <w:r w:rsidRPr="00503C36">
        <w:rPr>
          <w:rFonts w:hAnsi="楷体" w:hint="eastAsia"/>
          <w:spacing w:val="-3"/>
        </w:rPr>
        <w:t>价</w:t>
      </w:r>
      <w:r w:rsidRPr="00503C36">
        <w:rPr>
          <w:rFonts w:hAnsi="楷体" w:hint="eastAsia"/>
        </w:rPr>
        <w:t>说</w:t>
      </w:r>
      <w:r w:rsidRPr="00503C36">
        <w:rPr>
          <w:rFonts w:hAnsi="楷体" w:hint="eastAsia"/>
          <w:spacing w:val="-3"/>
        </w:rPr>
        <w:t>明</w:t>
      </w:r>
      <w:r w:rsidRPr="00503C36">
        <w:rPr>
          <w:rFonts w:hAnsi="楷体" w:hint="eastAsia"/>
        </w:rPr>
        <w:t>，</w:t>
      </w:r>
      <w:r w:rsidRPr="00503C36">
        <w:rPr>
          <w:rFonts w:hAnsi="楷体" w:hint="eastAsia"/>
          <w:spacing w:val="-3"/>
        </w:rPr>
        <w:t>以</w:t>
      </w:r>
      <w:r w:rsidRPr="00503C36">
        <w:rPr>
          <w:rFonts w:hAnsi="楷体" w:hint="eastAsia"/>
        </w:rPr>
        <w:t>及华</w:t>
      </w:r>
      <w:r w:rsidRPr="00503C36">
        <w:rPr>
          <w:rFonts w:hAnsi="楷体" w:hint="eastAsia"/>
          <w:spacing w:val="-3"/>
        </w:rPr>
        <w:t>安</w:t>
      </w:r>
      <w:r w:rsidRPr="00503C36">
        <w:rPr>
          <w:rFonts w:hAnsi="楷体" w:hint="eastAsia"/>
        </w:rPr>
        <w:t>基</w:t>
      </w:r>
      <w:r w:rsidRPr="00503C36">
        <w:rPr>
          <w:rFonts w:hAnsi="楷体" w:hint="eastAsia"/>
          <w:spacing w:val="-3"/>
        </w:rPr>
        <w:t>金</w:t>
      </w:r>
      <w:r w:rsidRPr="00503C36">
        <w:rPr>
          <w:rFonts w:hAnsi="楷体" w:hint="eastAsia"/>
        </w:rPr>
        <w:t>旗</w:t>
      </w:r>
      <w:r w:rsidRPr="00503C36">
        <w:rPr>
          <w:rFonts w:hAnsi="楷体" w:hint="eastAsia"/>
          <w:spacing w:val="-3"/>
        </w:rPr>
        <w:t>下</w:t>
      </w:r>
      <w:r w:rsidRPr="00503C36">
        <w:rPr>
          <w:rFonts w:hAnsi="楷体" w:hint="eastAsia"/>
        </w:rPr>
        <w:t>各</w:t>
      </w:r>
      <w:r w:rsidRPr="00503C36">
        <w:rPr>
          <w:rFonts w:hAnsi="楷体" w:hint="eastAsia"/>
          <w:spacing w:val="-3"/>
        </w:rPr>
        <w:t>基</w:t>
      </w:r>
      <w:r w:rsidRPr="00503C36">
        <w:rPr>
          <w:rFonts w:hAnsi="楷体" w:hint="eastAsia"/>
        </w:rPr>
        <w:t>金</w:t>
      </w:r>
      <w:r w:rsidRPr="00503C36">
        <w:rPr>
          <w:rFonts w:hAnsi="楷体" w:hint="eastAsia"/>
          <w:spacing w:val="-3"/>
        </w:rPr>
        <w:t>产</w:t>
      </w:r>
      <w:r w:rsidRPr="00503C36">
        <w:rPr>
          <w:rFonts w:hAnsi="楷体" w:hint="eastAsia"/>
        </w:rPr>
        <w:t>品的</w:t>
      </w:r>
      <w:r w:rsidRPr="00503C36">
        <w:rPr>
          <w:rFonts w:hAnsi="楷体" w:hint="eastAsia"/>
          <w:spacing w:val="-3"/>
        </w:rPr>
        <w:t>风</w:t>
      </w:r>
      <w:r w:rsidRPr="00503C36">
        <w:rPr>
          <w:rFonts w:hAnsi="楷体" w:hint="eastAsia"/>
        </w:rPr>
        <w:t>险</w:t>
      </w:r>
      <w:r w:rsidRPr="00503C36">
        <w:rPr>
          <w:rFonts w:hAnsi="楷体" w:hint="eastAsia"/>
          <w:spacing w:val="-3"/>
        </w:rPr>
        <w:t>等</w:t>
      </w:r>
      <w:r w:rsidRPr="00503C36">
        <w:rPr>
          <w:rFonts w:hAnsi="楷体" w:hint="eastAsia"/>
        </w:rPr>
        <w:t>级；</w:t>
      </w:r>
    </w:p>
    <w:p w:rsidR="00503C36" w:rsidRPr="00503C36" w:rsidRDefault="00503C36" w:rsidP="00503C36">
      <w:pPr>
        <w:pStyle w:val="a3"/>
        <w:kinsoku w:val="0"/>
        <w:overflowPunct w:val="0"/>
        <w:spacing w:line="360" w:lineRule="auto"/>
        <w:ind w:right="216"/>
        <w:rPr>
          <w:rFonts w:hAnsi="楷体"/>
        </w:rPr>
      </w:pPr>
      <w:r w:rsidRPr="00503C36">
        <w:rPr>
          <w:rFonts w:hAnsi="楷体"/>
        </w:rPr>
        <w:t>2</w:t>
      </w:r>
      <w:r w:rsidRPr="00503C36">
        <w:rPr>
          <w:rFonts w:hAnsi="楷体" w:hint="eastAsia"/>
        </w:rPr>
        <w:t>、</w:t>
      </w:r>
      <w:r w:rsidRPr="00503C36">
        <w:rPr>
          <w:rFonts w:hAnsi="楷体" w:hint="eastAsia"/>
          <w:spacing w:val="-3"/>
        </w:rPr>
        <w:t>本</w:t>
      </w:r>
      <w:r w:rsidRPr="00503C36">
        <w:rPr>
          <w:rFonts w:hAnsi="楷体" w:hint="eastAsia"/>
        </w:rPr>
        <w:t>公</w:t>
      </w:r>
      <w:r w:rsidRPr="00503C36">
        <w:rPr>
          <w:rFonts w:hAnsi="楷体" w:hint="eastAsia"/>
          <w:spacing w:val="-3"/>
        </w:rPr>
        <w:t>司</w:t>
      </w:r>
      <w:r w:rsidRPr="00503C36">
        <w:rPr>
          <w:rFonts w:hAnsi="楷体" w:hint="eastAsia"/>
        </w:rPr>
        <w:t>愿</w:t>
      </w:r>
      <w:r w:rsidRPr="00503C36">
        <w:rPr>
          <w:rFonts w:hAnsi="楷体" w:hint="eastAsia"/>
          <w:spacing w:val="-3"/>
        </w:rPr>
        <w:t>意</w:t>
      </w:r>
      <w:r w:rsidRPr="00503C36">
        <w:rPr>
          <w:rFonts w:hAnsi="楷体" w:hint="eastAsia"/>
        </w:rPr>
        <w:t>接</w:t>
      </w:r>
      <w:r w:rsidRPr="00503C36">
        <w:rPr>
          <w:rFonts w:hAnsi="楷体" w:hint="eastAsia"/>
          <w:spacing w:val="-3"/>
        </w:rPr>
        <w:t>受</w:t>
      </w:r>
      <w:r w:rsidRPr="00503C36">
        <w:rPr>
          <w:rFonts w:hAnsi="楷体" w:hint="eastAsia"/>
        </w:rPr>
        <w:t>此</w:t>
      </w:r>
      <w:r w:rsidRPr="00503C36">
        <w:rPr>
          <w:rFonts w:hAnsi="楷体" w:hint="eastAsia"/>
          <w:spacing w:val="-3"/>
        </w:rPr>
        <w:t>问卷</w:t>
      </w:r>
      <w:r w:rsidRPr="00503C36">
        <w:rPr>
          <w:rFonts w:hAnsi="楷体" w:hint="eastAsia"/>
        </w:rPr>
        <w:t>的调</w:t>
      </w:r>
      <w:r w:rsidRPr="00503C36">
        <w:rPr>
          <w:rFonts w:hAnsi="楷体" w:hint="eastAsia"/>
          <w:spacing w:val="-3"/>
        </w:rPr>
        <w:t>查</w:t>
      </w:r>
      <w:r w:rsidRPr="00503C36">
        <w:rPr>
          <w:rFonts w:hAnsi="楷体" w:hint="eastAsia"/>
        </w:rPr>
        <w:t>方</w:t>
      </w:r>
      <w:r w:rsidRPr="00503C36">
        <w:rPr>
          <w:rFonts w:hAnsi="楷体" w:hint="eastAsia"/>
          <w:spacing w:val="-3"/>
        </w:rPr>
        <w:t>法</w:t>
      </w:r>
      <w:r w:rsidRPr="00503C36">
        <w:rPr>
          <w:rFonts w:hAnsi="楷体" w:hint="eastAsia"/>
        </w:rPr>
        <w:t>，</w:t>
      </w:r>
      <w:r w:rsidRPr="00503C36">
        <w:rPr>
          <w:rFonts w:hAnsi="楷体" w:hint="eastAsia"/>
          <w:spacing w:val="-3"/>
        </w:rPr>
        <w:t>并</w:t>
      </w:r>
      <w:r w:rsidRPr="00503C36">
        <w:rPr>
          <w:rFonts w:hAnsi="楷体" w:hint="eastAsia"/>
        </w:rPr>
        <w:t>已</w:t>
      </w:r>
      <w:r w:rsidRPr="00503C36">
        <w:rPr>
          <w:rFonts w:hAnsi="楷体" w:hint="eastAsia"/>
          <w:spacing w:val="-3"/>
        </w:rPr>
        <w:t>如</w:t>
      </w:r>
      <w:r w:rsidRPr="00503C36">
        <w:rPr>
          <w:rFonts w:hAnsi="楷体" w:hint="eastAsia"/>
        </w:rPr>
        <w:t>实</w:t>
      </w:r>
      <w:r w:rsidRPr="00503C36">
        <w:rPr>
          <w:rFonts w:hAnsi="楷体" w:hint="eastAsia"/>
          <w:spacing w:val="-3"/>
        </w:rPr>
        <w:t>回</w:t>
      </w:r>
      <w:r w:rsidRPr="00503C36">
        <w:rPr>
          <w:rFonts w:hAnsi="楷体" w:hint="eastAsia"/>
        </w:rPr>
        <w:t>答；</w:t>
      </w:r>
    </w:p>
    <w:p w:rsidR="00503C36" w:rsidRPr="00503C36" w:rsidRDefault="00503C36" w:rsidP="00503C36">
      <w:pPr>
        <w:pStyle w:val="a3"/>
        <w:kinsoku w:val="0"/>
        <w:overflowPunct w:val="0"/>
        <w:spacing w:before="22" w:line="360" w:lineRule="auto"/>
        <w:ind w:right="211"/>
        <w:rPr>
          <w:rFonts w:hAnsi="楷体"/>
        </w:rPr>
      </w:pPr>
      <w:r w:rsidRPr="00503C36">
        <w:rPr>
          <w:rFonts w:hAnsi="楷体"/>
        </w:rPr>
        <w:t>3</w:t>
      </w:r>
      <w:r w:rsidRPr="00503C36">
        <w:rPr>
          <w:rFonts w:hAnsi="楷体" w:hint="eastAsia"/>
        </w:rPr>
        <w:t>、</w:t>
      </w:r>
      <w:r w:rsidRPr="00503C36">
        <w:rPr>
          <w:rFonts w:hAnsi="楷体" w:hint="eastAsia"/>
          <w:spacing w:val="2"/>
        </w:rPr>
        <w:t>如</w:t>
      </w:r>
      <w:r w:rsidRPr="00503C36">
        <w:rPr>
          <w:rFonts w:hAnsi="楷体" w:hint="eastAsia"/>
        </w:rPr>
        <w:t>本公司所选择的基金产品风险等级</w:t>
      </w:r>
      <w:r w:rsidRPr="00503C36">
        <w:rPr>
          <w:rFonts w:hAnsi="楷体" w:hint="eastAsia"/>
          <w:spacing w:val="2"/>
        </w:rPr>
        <w:t>超</w:t>
      </w:r>
      <w:r w:rsidRPr="00503C36">
        <w:rPr>
          <w:rFonts w:hAnsi="楷体" w:hint="eastAsia"/>
        </w:rPr>
        <w:t>过我司的风险承受等级</w:t>
      </w:r>
      <w:r w:rsidRPr="00503C36">
        <w:rPr>
          <w:rFonts w:hAnsi="楷体" w:hint="eastAsia"/>
          <w:spacing w:val="2"/>
        </w:rPr>
        <w:t>时</w:t>
      </w:r>
      <w:r w:rsidRPr="00503C36">
        <w:rPr>
          <w:rFonts w:hAnsi="楷体" w:hint="eastAsia"/>
        </w:rPr>
        <w:t>，本公司确</w:t>
      </w:r>
      <w:r w:rsidRPr="00503C36">
        <w:rPr>
          <w:rFonts w:hAnsi="楷体" w:hint="eastAsia"/>
          <w:spacing w:val="2"/>
        </w:rPr>
        <w:t>认</w:t>
      </w:r>
      <w:r w:rsidRPr="00503C36">
        <w:rPr>
          <w:rFonts w:hAnsi="楷体" w:hint="eastAsia"/>
        </w:rPr>
        <w:t>相关投资</w:t>
      </w:r>
      <w:r w:rsidRPr="00503C36">
        <w:rPr>
          <w:rFonts w:hAnsi="楷体" w:hint="eastAsia"/>
          <w:spacing w:val="2"/>
        </w:rPr>
        <w:t>行</w:t>
      </w:r>
      <w:r w:rsidRPr="00503C36">
        <w:rPr>
          <w:rFonts w:hAnsi="楷体" w:hint="eastAsia"/>
        </w:rPr>
        <w:t>为为本公司意</w:t>
      </w:r>
      <w:r w:rsidRPr="00503C36">
        <w:rPr>
          <w:rFonts w:hAnsi="楷体" w:hint="eastAsia"/>
          <w:spacing w:val="-3"/>
        </w:rPr>
        <w:t>愿</w:t>
      </w:r>
      <w:r w:rsidRPr="00503C36">
        <w:rPr>
          <w:rFonts w:hAnsi="楷体" w:hint="eastAsia"/>
        </w:rPr>
        <w:t>行</w:t>
      </w:r>
      <w:r w:rsidRPr="00503C36">
        <w:rPr>
          <w:rFonts w:hAnsi="楷体" w:hint="eastAsia"/>
          <w:spacing w:val="-3"/>
        </w:rPr>
        <w:t>为</w:t>
      </w:r>
      <w:r w:rsidRPr="00503C36">
        <w:rPr>
          <w:rFonts w:hAnsi="楷体" w:hint="eastAsia"/>
        </w:rPr>
        <w:t>，</w:t>
      </w:r>
      <w:r w:rsidRPr="00503C36">
        <w:rPr>
          <w:rFonts w:hAnsi="楷体" w:hint="eastAsia"/>
          <w:spacing w:val="-3"/>
        </w:rPr>
        <w:t>自</w:t>
      </w:r>
      <w:r w:rsidRPr="00503C36">
        <w:rPr>
          <w:rFonts w:hAnsi="楷体" w:hint="eastAsia"/>
        </w:rPr>
        <w:t>行</w:t>
      </w:r>
      <w:r w:rsidRPr="00503C36">
        <w:rPr>
          <w:rFonts w:hAnsi="楷体" w:hint="eastAsia"/>
          <w:spacing w:val="-3"/>
        </w:rPr>
        <w:t>承</w:t>
      </w:r>
      <w:r w:rsidRPr="00503C36">
        <w:rPr>
          <w:rFonts w:hAnsi="楷体" w:hint="eastAsia"/>
        </w:rPr>
        <w:t>担</w:t>
      </w:r>
      <w:r w:rsidRPr="00503C36">
        <w:rPr>
          <w:rFonts w:hAnsi="楷体" w:hint="eastAsia"/>
          <w:spacing w:val="-3"/>
        </w:rPr>
        <w:t>相</w:t>
      </w:r>
      <w:r w:rsidRPr="00503C36">
        <w:rPr>
          <w:rFonts w:hAnsi="楷体" w:hint="eastAsia"/>
        </w:rPr>
        <w:t>关投</w:t>
      </w:r>
      <w:r w:rsidRPr="00503C36">
        <w:rPr>
          <w:rFonts w:hAnsi="楷体" w:hint="eastAsia"/>
          <w:spacing w:val="-3"/>
        </w:rPr>
        <w:t>资</w:t>
      </w:r>
      <w:r w:rsidRPr="00503C36">
        <w:rPr>
          <w:rFonts w:hAnsi="楷体" w:hint="eastAsia"/>
        </w:rPr>
        <w:t>的</w:t>
      </w:r>
      <w:r w:rsidRPr="00503C36">
        <w:rPr>
          <w:rFonts w:hAnsi="楷体" w:hint="eastAsia"/>
          <w:spacing w:val="-3"/>
        </w:rPr>
        <w:t>风</w:t>
      </w:r>
      <w:r w:rsidRPr="00503C36">
        <w:rPr>
          <w:rFonts w:hAnsi="楷体" w:hint="eastAsia"/>
        </w:rPr>
        <w:t>险。</w:t>
      </w:r>
    </w:p>
    <w:p w:rsidR="00503C36" w:rsidRPr="00503C36" w:rsidRDefault="00503C36" w:rsidP="00746041">
      <w:pPr>
        <w:pStyle w:val="a3"/>
        <w:kinsoku w:val="0"/>
        <w:overflowPunct w:val="0"/>
        <w:spacing w:line="360" w:lineRule="auto"/>
        <w:ind w:right="216"/>
        <w:rPr>
          <w:rFonts w:hAnsi="楷体"/>
        </w:rPr>
      </w:pPr>
      <w:r w:rsidRPr="00503C36">
        <w:rPr>
          <w:rFonts w:hAnsi="楷体"/>
        </w:rPr>
        <w:t>4</w:t>
      </w:r>
      <w:r w:rsidRPr="00503C36">
        <w:rPr>
          <w:rFonts w:hAnsi="楷体" w:hint="eastAsia"/>
        </w:rPr>
        <w:t>、</w:t>
      </w:r>
      <w:r w:rsidRPr="00503C36">
        <w:rPr>
          <w:rFonts w:hAnsi="楷体" w:hint="eastAsia"/>
          <w:spacing w:val="2"/>
        </w:rPr>
        <w:t>以</w:t>
      </w:r>
      <w:r w:rsidRPr="00503C36">
        <w:rPr>
          <w:rFonts w:hAnsi="楷体" w:hint="eastAsia"/>
        </w:rPr>
        <w:t>上风险承受能力测评结果将作为本</w:t>
      </w:r>
      <w:r w:rsidRPr="00503C36">
        <w:rPr>
          <w:rFonts w:hAnsi="楷体" w:hint="eastAsia"/>
          <w:spacing w:val="2"/>
        </w:rPr>
        <w:t>公</w:t>
      </w:r>
      <w:r w:rsidRPr="00503C36">
        <w:rPr>
          <w:rFonts w:hAnsi="楷体" w:hint="eastAsia"/>
        </w:rPr>
        <w:t>司未来在投贵公司基</w:t>
      </w:r>
      <w:r w:rsidRPr="00503C36">
        <w:rPr>
          <w:rFonts w:hAnsi="楷体" w:hint="eastAsia"/>
          <w:spacing w:val="2"/>
        </w:rPr>
        <w:t>金</w:t>
      </w:r>
      <w:r w:rsidRPr="00503C36">
        <w:rPr>
          <w:rFonts w:hAnsi="楷体" w:hint="eastAsia"/>
        </w:rPr>
        <w:t>产品时参考所用。此问</w:t>
      </w:r>
      <w:r w:rsidRPr="00503C36">
        <w:rPr>
          <w:rFonts w:hAnsi="楷体" w:hint="eastAsia"/>
          <w:spacing w:val="2"/>
        </w:rPr>
        <w:t>卷</w:t>
      </w:r>
      <w:r w:rsidRPr="00503C36">
        <w:rPr>
          <w:rFonts w:hAnsi="楷体" w:hint="eastAsia"/>
        </w:rPr>
        <w:t>内容及其结果</w:t>
      </w:r>
      <w:r w:rsidRPr="00503C36">
        <w:rPr>
          <w:rFonts w:hAnsi="楷体" w:hint="eastAsia"/>
          <w:spacing w:val="-3"/>
        </w:rPr>
        <w:t>不</w:t>
      </w:r>
      <w:r w:rsidRPr="00503C36">
        <w:rPr>
          <w:rFonts w:hAnsi="楷体" w:hint="eastAsia"/>
        </w:rPr>
        <w:t>构</w:t>
      </w:r>
      <w:r w:rsidRPr="00503C36">
        <w:rPr>
          <w:rFonts w:hAnsi="楷体" w:hint="eastAsia"/>
          <w:spacing w:val="-3"/>
        </w:rPr>
        <w:t>成</w:t>
      </w:r>
      <w:r w:rsidRPr="00503C36">
        <w:rPr>
          <w:rFonts w:hAnsi="楷体" w:hint="eastAsia"/>
        </w:rPr>
        <w:t>贵</w:t>
      </w:r>
      <w:r w:rsidRPr="00503C36">
        <w:rPr>
          <w:rFonts w:hAnsi="楷体" w:hint="eastAsia"/>
          <w:spacing w:val="-3"/>
        </w:rPr>
        <w:t>公</w:t>
      </w:r>
      <w:r w:rsidRPr="00503C36">
        <w:rPr>
          <w:rFonts w:hAnsi="楷体" w:hint="eastAsia"/>
        </w:rPr>
        <w:t>司</w:t>
      </w:r>
      <w:r w:rsidRPr="00503C36">
        <w:rPr>
          <w:rFonts w:hAnsi="楷体" w:hint="eastAsia"/>
          <w:spacing w:val="-3"/>
        </w:rPr>
        <w:t>的</w:t>
      </w:r>
      <w:r w:rsidRPr="00503C36">
        <w:rPr>
          <w:rFonts w:hAnsi="楷体" w:hint="eastAsia"/>
        </w:rPr>
        <w:t>投</w:t>
      </w:r>
      <w:r w:rsidRPr="00503C36">
        <w:rPr>
          <w:rFonts w:hAnsi="楷体" w:hint="eastAsia"/>
          <w:spacing w:val="-3"/>
        </w:rPr>
        <w:t>资</w:t>
      </w:r>
      <w:r w:rsidRPr="00503C36">
        <w:rPr>
          <w:rFonts w:hAnsi="楷体" w:hint="eastAsia"/>
        </w:rPr>
        <w:t>买卖</w:t>
      </w:r>
      <w:r w:rsidRPr="00503C36">
        <w:rPr>
          <w:rFonts w:hAnsi="楷体" w:hint="eastAsia"/>
          <w:spacing w:val="-3"/>
        </w:rPr>
        <w:t>建</w:t>
      </w:r>
      <w:r w:rsidRPr="00503C36">
        <w:rPr>
          <w:rFonts w:hAnsi="楷体" w:hint="eastAsia"/>
        </w:rPr>
        <w:t>议</w:t>
      </w:r>
      <w:r w:rsidRPr="00503C36">
        <w:rPr>
          <w:rFonts w:hAnsi="楷体" w:hint="eastAsia"/>
          <w:spacing w:val="-3"/>
        </w:rPr>
        <w:t>。</w:t>
      </w:r>
      <w:r w:rsidRPr="00503C36">
        <w:rPr>
          <w:rFonts w:hAnsi="楷体" w:hint="eastAsia"/>
        </w:rPr>
        <w:t>华</w:t>
      </w:r>
      <w:r w:rsidRPr="00503C36">
        <w:rPr>
          <w:rFonts w:hAnsi="楷体" w:hint="eastAsia"/>
          <w:spacing w:val="-3"/>
        </w:rPr>
        <w:t>安</w:t>
      </w:r>
      <w:r w:rsidRPr="00503C36">
        <w:rPr>
          <w:rFonts w:hAnsi="楷体" w:hint="eastAsia"/>
        </w:rPr>
        <w:t>基</w:t>
      </w:r>
      <w:r w:rsidRPr="00503C36">
        <w:rPr>
          <w:rFonts w:hAnsi="楷体" w:hint="eastAsia"/>
          <w:spacing w:val="-3"/>
        </w:rPr>
        <w:t>金</w:t>
      </w:r>
      <w:r w:rsidRPr="00503C36">
        <w:rPr>
          <w:rFonts w:hAnsi="楷体" w:hint="eastAsia"/>
        </w:rPr>
        <w:t>将</w:t>
      </w:r>
      <w:proofErr w:type="gramStart"/>
      <w:r w:rsidR="005B6054">
        <w:rPr>
          <w:rFonts w:hAnsi="楷体" w:hint="eastAsia"/>
        </w:rPr>
        <w:t>不</w:t>
      </w:r>
      <w:proofErr w:type="gramEnd"/>
      <w:r w:rsidRPr="00503C36">
        <w:rPr>
          <w:rFonts w:hAnsi="楷体" w:hint="eastAsia"/>
        </w:rPr>
        <w:t>对此</w:t>
      </w:r>
      <w:r w:rsidRPr="00503C36">
        <w:rPr>
          <w:rFonts w:hAnsi="楷体" w:hint="eastAsia"/>
          <w:spacing w:val="-3"/>
        </w:rPr>
        <w:t>份</w:t>
      </w:r>
      <w:r w:rsidRPr="00503C36">
        <w:rPr>
          <w:rFonts w:hAnsi="楷体" w:hint="eastAsia"/>
        </w:rPr>
        <w:t>问</w:t>
      </w:r>
      <w:r w:rsidRPr="00503C36">
        <w:rPr>
          <w:rFonts w:hAnsi="楷体" w:hint="eastAsia"/>
          <w:spacing w:val="-3"/>
        </w:rPr>
        <w:t>卷</w:t>
      </w:r>
      <w:r w:rsidRPr="00503C36">
        <w:rPr>
          <w:rFonts w:hAnsi="楷体" w:hint="eastAsia"/>
        </w:rPr>
        <w:t>之</w:t>
      </w:r>
      <w:r w:rsidRPr="00503C36">
        <w:rPr>
          <w:rFonts w:hAnsi="楷体" w:hint="eastAsia"/>
          <w:spacing w:val="-3"/>
        </w:rPr>
        <w:t>准</w:t>
      </w:r>
      <w:r w:rsidRPr="00503C36">
        <w:rPr>
          <w:rFonts w:hAnsi="楷体" w:hint="eastAsia"/>
        </w:rPr>
        <w:t>确</w:t>
      </w:r>
      <w:r w:rsidRPr="00503C36">
        <w:rPr>
          <w:rFonts w:hAnsi="楷体" w:hint="eastAsia"/>
          <w:spacing w:val="-3"/>
        </w:rPr>
        <w:t>性</w:t>
      </w:r>
      <w:r w:rsidRPr="00503C36">
        <w:rPr>
          <w:rFonts w:hAnsi="楷体" w:hint="eastAsia"/>
        </w:rPr>
        <w:t>及</w:t>
      </w:r>
      <w:r w:rsidRPr="00503C36">
        <w:rPr>
          <w:rFonts w:hAnsi="楷体" w:hint="eastAsia"/>
          <w:spacing w:val="-3"/>
        </w:rPr>
        <w:t>资</w:t>
      </w:r>
      <w:r w:rsidRPr="00503C36">
        <w:rPr>
          <w:rFonts w:hAnsi="楷体" w:hint="eastAsia"/>
        </w:rPr>
        <w:t>讯是</w:t>
      </w:r>
      <w:r w:rsidRPr="00503C36">
        <w:rPr>
          <w:rFonts w:hAnsi="楷体" w:hint="eastAsia"/>
          <w:spacing w:val="-3"/>
        </w:rPr>
        <w:t>否</w:t>
      </w:r>
      <w:r w:rsidRPr="00503C36">
        <w:rPr>
          <w:rFonts w:hAnsi="楷体" w:hint="eastAsia"/>
        </w:rPr>
        <w:t>完</w:t>
      </w:r>
      <w:r w:rsidRPr="00503C36">
        <w:rPr>
          <w:rFonts w:hAnsi="楷体" w:hint="eastAsia"/>
          <w:spacing w:val="-3"/>
        </w:rPr>
        <w:t>整</w:t>
      </w:r>
      <w:r w:rsidRPr="00503C36">
        <w:rPr>
          <w:rFonts w:hAnsi="楷体" w:hint="eastAsia"/>
        </w:rPr>
        <w:t>负</w:t>
      </w:r>
      <w:r w:rsidRPr="00503C36">
        <w:rPr>
          <w:rFonts w:hAnsi="楷体" w:hint="eastAsia"/>
          <w:spacing w:val="-3"/>
        </w:rPr>
        <w:t>责</w:t>
      </w:r>
      <w:r w:rsidRPr="00503C36">
        <w:rPr>
          <w:rFonts w:hAnsi="楷体" w:hint="eastAsia"/>
        </w:rPr>
        <w:t>。贵</w:t>
      </w:r>
      <w:proofErr w:type="gramStart"/>
      <w:r w:rsidRPr="00503C36">
        <w:rPr>
          <w:rFonts w:hAnsi="楷体" w:hint="eastAsia"/>
        </w:rPr>
        <w:t>司上述</w:t>
      </w:r>
      <w:proofErr w:type="gramEnd"/>
      <w:r w:rsidRPr="00503C36">
        <w:rPr>
          <w:rFonts w:hAnsi="楷体" w:hint="eastAsia"/>
        </w:rPr>
        <w:t>适当性匹配意见不表明贵司对产品或者服务的风险和收益做出实质性判断或者保证。</w:t>
      </w:r>
    </w:p>
    <w:p w:rsidR="00503C36" w:rsidRPr="00503C36" w:rsidRDefault="00503C36" w:rsidP="00503C36">
      <w:pPr>
        <w:pStyle w:val="a3"/>
        <w:kinsoku w:val="0"/>
        <w:overflowPunct w:val="0"/>
        <w:spacing w:line="360" w:lineRule="auto"/>
        <w:ind w:right="216"/>
        <w:rPr>
          <w:rFonts w:hAnsi="楷体"/>
        </w:rPr>
      </w:pPr>
      <w:r w:rsidRPr="00503C36">
        <w:rPr>
          <w:rFonts w:hAnsi="楷体"/>
        </w:rPr>
        <w:t>5</w:t>
      </w:r>
      <w:r w:rsidRPr="00503C36">
        <w:rPr>
          <w:rFonts w:hAnsi="楷体" w:hint="eastAsia"/>
        </w:rPr>
        <w:t>、本公司承诺根据《证券期货投资者适当性管理办法》第六条规定所提供的信息发生重要变化、可能影响分类的，应及时告知贵司。</w:t>
      </w:r>
    </w:p>
    <w:p w:rsidR="00503C36" w:rsidRPr="00503C36" w:rsidRDefault="00503C36" w:rsidP="00503C36">
      <w:pPr>
        <w:kinsoku w:val="0"/>
        <w:overflowPunct w:val="0"/>
        <w:spacing w:before="15" w:line="360" w:lineRule="auto"/>
        <w:rPr>
          <w:rFonts w:ascii="楷体" w:eastAsia="楷体" w:hAnsi="楷体"/>
          <w:sz w:val="21"/>
          <w:szCs w:val="22"/>
        </w:rPr>
      </w:pPr>
    </w:p>
    <w:p w:rsidR="00503C36" w:rsidRPr="00503C36" w:rsidRDefault="00503C36" w:rsidP="00503C36">
      <w:pPr>
        <w:pStyle w:val="a3"/>
        <w:kinsoku w:val="0"/>
        <w:overflowPunct w:val="0"/>
        <w:spacing w:line="360" w:lineRule="auto"/>
        <w:ind w:left="330"/>
        <w:rPr>
          <w:rFonts w:hAnsi="楷体"/>
          <w:b/>
        </w:rPr>
      </w:pPr>
      <w:r w:rsidRPr="00503C36">
        <w:rPr>
          <w:rFonts w:hAnsi="楷体" w:hint="eastAsia"/>
          <w:b/>
        </w:rPr>
        <w:t>机构投资者签章</w:t>
      </w:r>
      <w:bookmarkStart w:id="0" w:name="_GoBack"/>
      <w:bookmarkEnd w:id="0"/>
    </w:p>
    <w:p w:rsidR="00503C36" w:rsidRPr="00503C36" w:rsidRDefault="00503C36" w:rsidP="00503C36">
      <w:pPr>
        <w:kinsoku w:val="0"/>
        <w:overflowPunct w:val="0"/>
        <w:spacing w:line="360" w:lineRule="auto"/>
        <w:rPr>
          <w:rFonts w:ascii="楷体" w:eastAsia="楷体" w:hAnsi="楷体"/>
          <w:sz w:val="21"/>
          <w:szCs w:val="20"/>
        </w:rPr>
      </w:pPr>
      <w:r w:rsidRPr="00503C36">
        <w:rPr>
          <w:rFonts w:hAnsi="楷体" w:hint="eastAsia"/>
          <w:b/>
        </w:rPr>
        <w:t>（公章或预留印鉴</w:t>
      </w:r>
      <w:r w:rsidRPr="00503C36">
        <w:rPr>
          <w:rFonts w:hAnsi="楷体" w:hint="eastAsia"/>
          <w:b/>
          <w:spacing w:val="-106"/>
        </w:rPr>
        <w:t>）</w:t>
      </w:r>
      <w:r w:rsidRPr="00503C36">
        <w:rPr>
          <w:rFonts w:hAnsi="楷体" w:hint="eastAsia"/>
          <w:b/>
        </w:rPr>
        <w:t>：</w:t>
      </w:r>
    </w:p>
    <w:p w:rsidR="001E2F93" w:rsidRPr="002C4E26" w:rsidRDefault="00503C36" w:rsidP="001A2A28">
      <w:pPr>
        <w:pStyle w:val="a3"/>
        <w:tabs>
          <w:tab w:val="left" w:pos="2020"/>
          <w:tab w:val="left" w:pos="2754"/>
          <w:tab w:val="left" w:pos="3493"/>
        </w:tabs>
        <w:kinsoku w:val="0"/>
        <w:overflowPunct w:val="0"/>
        <w:spacing w:line="360" w:lineRule="auto"/>
        <w:ind w:left="330"/>
        <w:jc w:val="right"/>
        <w:rPr>
          <w:rFonts w:eastAsia="楷体_GB2312"/>
          <w:b/>
        </w:rPr>
      </w:pPr>
      <w:r w:rsidRPr="00503C36">
        <w:rPr>
          <w:rFonts w:hAnsi="楷体" w:hint="eastAsia"/>
          <w:b/>
        </w:rPr>
        <w:t>填写日期：</w:t>
      </w:r>
      <w:permStart w:id="1211324249" w:edGrp="everyone"/>
      <w:r w:rsidRPr="00503C36">
        <w:rPr>
          <w:rFonts w:hAnsi="楷体"/>
          <w:b/>
        </w:rPr>
        <w:tab/>
      </w:r>
      <w:permEnd w:id="1211324249"/>
      <w:r w:rsidRPr="00503C36">
        <w:rPr>
          <w:rFonts w:hAnsi="楷体" w:hint="eastAsia"/>
          <w:b/>
        </w:rPr>
        <w:t>年</w:t>
      </w:r>
      <w:permStart w:id="33519356" w:edGrp="everyone"/>
      <w:r w:rsidRPr="00503C36">
        <w:rPr>
          <w:rFonts w:hAnsi="楷体"/>
          <w:b/>
        </w:rPr>
        <w:tab/>
      </w:r>
      <w:permEnd w:id="33519356"/>
      <w:r w:rsidRPr="00503C36">
        <w:rPr>
          <w:rFonts w:hAnsi="楷体" w:hint="eastAsia"/>
          <w:b/>
        </w:rPr>
        <w:t>月</w:t>
      </w:r>
      <w:permStart w:id="1085551053" w:edGrp="everyone"/>
      <w:r w:rsidRPr="00503C36">
        <w:rPr>
          <w:rFonts w:hAnsi="楷体"/>
          <w:b/>
        </w:rPr>
        <w:tab/>
      </w:r>
      <w:permEnd w:id="1085551053"/>
      <w:r w:rsidRPr="00503C36">
        <w:rPr>
          <w:rFonts w:hAnsi="楷体" w:hint="eastAsia"/>
          <w:b/>
        </w:rPr>
        <w:t>日</w:t>
      </w:r>
      <w:r w:rsidR="00CB3779">
        <w:rPr>
          <w:noProof/>
        </w:rPr>
        <mc:AlternateContent>
          <mc:Choice Requires="wps">
            <w:drawing>
              <wp:anchor distT="0" distB="0" distL="114300" distR="114300" simplePos="0" relativeHeight="251657728" behindDoc="1" locked="0" layoutInCell="0" allowOverlap="1">
                <wp:simplePos x="0" y="0"/>
                <wp:positionH relativeFrom="page">
                  <wp:posOffset>6837680</wp:posOffset>
                </wp:positionH>
                <wp:positionV relativeFrom="paragraph">
                  <wp:posOffset>172720</wp:posOffset>
                </wp:positionV>
                <wp:extent cx="35560" cy="12700"/>
                <wp:effectExtent l="0" t="0" r="0"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 cy="12700"/>
                        </a:xfrm>
                        <a:custGeom>
                          <a:avLst/>
                          <a:gdLst>
                            <a:gd name="T0" fmla="*/ 0 w 56"/>
                            <a:gd name="T1" fmla="*/ 6 h 20"/>
                            <a:gd name="T2" fmla="*/ 55 w 56"/>
                            <a:gd name="T3" fmla="*/ 6 h 20"/>
                          </a:gdLst>
                          <a:ahLst/>
                          <a:cxnLst>
                            <a:cxn ang="0">
                              <a:pos x="T0" y="T1"/>
                            </a:cxn>
                            <a:cxn ang="0">
                              <a:pos x="T2" y="T3"/>
                            </a:cxn>
                          </a:cxnLst>
                          <a:rect l="0" t="0" r="r" b="b"/>
                          <a:pathLst>
                            <a:path w="56" h="20">
                              <a:moveTo>
                                <a:pt x="0" y="6"/>
                              </a:moveTo>
                              <a:lnTo>
                                <a:pt x="55" y="6"/>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BB765B" id="Freeform 3"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38.4pt,13.9pt,541.15pt,13.9pt" coordsize="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" o:allowincell="f" filled="f" strokeweight=".7pt">
                <v:path arrowok="t" o:connecttype="custom" o:connectlocs="0,3810;34925,3810" o:connectangles="0,0"/>
                <w10:wrap anchorx="page"/>
              </v:polyline>
            </w:pict>
          </mc:Fallback>
        </mc:AlternateContent>
      </w:r>
    </w:p>
    <w:sectPr w:rsidR="001E2F93" w:rsidRPr="002C4E26" w:rsidSect="002C11A5">
      <w:headerReference w:type="default" r:id="rId9"/>
      <w:pgSz w:w="12240" w:h="15840"/>
      <w:pgMar w:top="170" w:right="1202" w:bottom="170" w:left="1298" w:header="227" w:footer="113" w:gutter="0"/>
      <w:cols w:space="720" w:equalWidth="0">
        <w:col w:w="9738"/>
      </w:cols>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DC0" w:rsidRDefault="00C02DC0" w:rsidP="003456BE">
      <w:r>
        <w:separator/>
      </w:r>
    </w:p>
  </w:endnote>
  <w:endnote w:type="continuationSeparator" w:id="0">
    <w:p w:rsidR="00C02DC0" w:rsidRDefault="00C02DC0" w:rsidP="00345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DC0" w:rsidRDefault="00C02DC0" w:rsidP="003456BE">
      <w:r>
        <w:separator/>
      </w:r>
    </w:p>
  </w:footnote>
  <w:footnote w:type="continuationSeparator" w:id="0">
    <w:p w:rsidR="00C02DC0" w:rsidRDefault="00C02DC0" w:rsidP="003456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D15" w:rsidRPr="00FE1D15" w:rsidRDefault="00CB3779" w:rsidP="002C355B">
    <w:pPr>
      <w:pStyle w:val="af1"/>
      <w:ind w:firstLineChars="3000" w:firstLine="7200"/>
      <w:rPr>
        <w:color w:val="5B9BD5"/>
      </w:rPr>
    </w:pPr>
    <w:r>
      <w:rPr>
        <w:noProof/>
      </w:rPr>
      <w:drawing>
        <wp:inline distT="0" distB="0" distL="0" distR="0">
          <wp:extent cx="1431290" cy="4292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1290" cy="4292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223E07"/>
    <w:multiLevelType w:val="hybridMultilevel"/>
    <w:tmpl w:val="80BAE430"/>
    <w:lvl w:ilvl="0" w:tplc="641ACF48">
      <w:start w:val="1"/>
      <w:numFmt w:val="decimal"/>
      <w:lvlText w:val="%1、"/>
      <w:lvlJc w:val="left"/>
      <w:pPr>
        <w:ind w:left="478" w:hanging="360"/>
      </w:pPr>
      <w:rPr>
        <w:rFonts w:hint="default"/>
      </w:rPr>
    </w:lvl>
    <w:lvl w:ilvl="1" w:tplc="04090019" w:tentative="1">
      <w:start w:val="1"/>
      <w:numFmt w:val="lowerLetter"/>
      <w:lvlText w:val="%2)"/>
      <w:lvlJc w:val="left"/>
      <w:pPr>
        <w:ind w:left="958" w:hanging="420"/>
      </w:pPr>
    </w:lvl>
    <w:lvl w:ilvl="2" w:tplc="0409001B" w:tentative="1">
      <w:start w:val="1"/>
      <w:numFmt w:val="lowerRoman"/>
      <w:lvlText w:val="%3."/>
      <w:lvlJc w:val="right"/>
      <w:pPr>
        <w:ind w:left="1378" w:hanging="420"/>
      </w:pPr>
    </w:lvl>
    <w:lvl w:ilvl="3" w:tplc="0409000F" w:tentative="1">
      <w:start w:val="1"/>
      <w:numFmt w:val="decimal"/>
      <w:lvlText w:val="%4."/>
      <w:lvlJc w:val="left"/>
      <w:pPr>
        <w:ind w:left="1798" w:hanging="420"/>
      </w:pPr>
    </w:lvl>
    <w:lvl w:ilvl="4" w:tplc="04090019" w:tentative="1">
      <w:start w:val="1"/>
      <w:numFmt w:val="lowerLetter"/>
      <w:lvlText w:val="%5)"/>
      <w:lvlJc w:val="left"/>
      <w:pPr>
        <w:ind w:left="2218" w:hanging="420"/>
      </w:pPr>
    </w:lvl>
    <w:lvl w:ilvl="5" w:tplc="0409001B" w:tentative="1">
      <w:start w:val="1"/>
      <w:numFmt w:val="lowerRoman"/>
      <w:lvlText w:val="%6."/>
      <w:lvlJc w:val="right"/>
      <w:pPr>
        <w:ind w:left="2638" w:hanging="420"/>
      </w:pPr>
    </w:lvl>
    <w:lvl w:ilvl="6" w:tplc="0409000F" w:tentative="1">
      <w:start w:val="1"/>
      <w:numFmt w:val="decimal"/>
      <w:lvlText w:val="%7."/>
      <w:lvlJc w:val="left"/>
      <w:pPr>
        <w:ind w:left="3058" w:hanging="420"/>
      </w:pPr>
    </w:lvl>
    <w:lvl w:ilvl="7" w:tplc="04090019" w:tentative="1">
      <w:start w:val="1"/>
      <w:numFmt w:val="lowerLetter"/>
      <w:lvlText w:val="%8)"/>
      <w:lvlJc w:val="left"/>
      <w:pPr>
        <w:ind w:left="3478" w:hanging="420"/>
      </w:pPr>
    </w:lvl>
    <w:lvl w:ilvl="8" w:tplc="0409001B" w:tentative="1">
      <w:start w:val="1"/>
      <w:numFmt w:val="lowerRoman"/>
      <w:lvlText w:val="%9."/>
      <w:lvlJc w:val="right"/>
      <w:pPr>
        <w:ind w:left="3898" w:hanging="420"/>
      </w:pPr>
    </w:lvl>
  </w:abstractNum>
  <w:abstractNum w:abstractNumId="1" w15:restartNumberingAfterBreak="0">
    <w:nsid w:val="567B6D05"/>
    <w:multiLevelType w:val="hybridMultilevel"/>
    <w:tmpl w:val="A2CE2A74"/>
    <w:lvl w:ilvl="0" w:tplc="3BB050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1973BB1"/>
    <w:multiLevelType w:val="hybridMultilevel"/>
    <w:tmpl w:val="503463A4"/>
    <w:lvl w:ilvl="0" w:tplc="04090001">
      <w:start w:val="1"/>
      <w:numFmt w:val="bullet"/>
      <w:lvlText w:val=""/>
      <w:lvlJc w:val="left"/>
      <w:pPr>
        <w:ind w:left="538" w:hanging="420"/>
      </w:pPr>
      <w:rPr>
        <w:rFonts w:ascii="Wingdings" w:hAnsi="Wingdings" w:hint="default"/>
      </w:rPr>
    </w:lvl>
    <w:lvl w:ilvl="1" w:tplc="04090003" w:tentative="1">
      <w:start w:val="1"/>
      <w:numFmt w:val="bullet"/>
      <w:lvlText w:val=""/>
      <w:lvlJc w:val="left"/>
      <w:pPr>
        <w:ind w:left="958" w:hanging="420"/>
      </w:pPr>
      <w:rPr>
        <w:rFonts w:ascii="Wingdings" w:hAnsi="Wingdings" w:hint="default"/>
      </w:rPr>
    </w:lvl>
    <w:lvl w:ilvl="2" w:tplc="04090005" w:tentative="1">
      <w:start w:val="1"/>
      <w:numFmt w:val="bullet"/>
      <w:lvlText w:val=""/>
      <w:lvlJc w:val="left"/>
      <w:pPr>
        <w:ind w:left="1378" w:hanging="420"/>
      </w:pPr>
      <w:rPr>
        <w:rFonts w:ascii="Wingdings" w:hAnsi="Wingdings" w:hint="default"/>
      </w:rPr>
    </w:lvl>
    <w:lvl w:ilvl="3" w:tplc="04090001" w:tentative="1">
      <w:start w:val="1"/>
      <w:numFmt w:val="bullet"/>
      <w:lvlText w:val=""/>
      <w:lvlJc w:val="left"/>
      <w:pPr>
        <w:ind w:left="1798" w:hanging="420"/>
      </w:pPr>
      <w:rPr>
        <w:rFonts w:ascii="Wingdings" w:hAnsi="Wingdings" w:hint="default"/>
      </w:rPr>
    </w:lvl>
    <w:lvl w:ilvl="4" w:tplc="04090003" w:tentative="1">
      <w:start w:val="1"/>
      <w:numFmt w:val="bullet"/>
      <w:lvlText w:val=""/>
      <w:lvlJc w:val="left"/>
      <w:pPr>
        <w:ind w:left="2218" w:hanging="420"/>
      </w:pPr>
      <w:rPr>
        <w:rFonts w:ascii="Wingdings" w:hAnsi="Wingdings" w:hint="default"/>
      </w:rPr>
    </w:lvl>
    <w:lvl w:ilvl="5" w:tplc="04090005" w:tentative="1">
      <w:start w:val="1"/>
      <w:numFmt w:val="bullet"/>
      <w:lvlText w:val=""/>
      <w:lvlJc w:val="left"/>
      <w:pPr>
        <w:ind w:left="2638" w:hanging="420"/>
      </w:pPr>
      <w:rPr>
        <w:rFonts w:ascii="Wingdings" w:hAnsi="Wingdings" w:hint="default"/>
      </w:rPr>
    </w:lvl>
    <w:lvl w:ilvl="6" w:tplc="04090001" w:tentative="1">
      <w:start w:val="1"/>
      <w:numFmt w:val="bullet"/>
      <w:lvlText w:val=""/>
      <w:lvlJc w:val="left"/>
      <w:pPr>
        <w:ind w:left="3058" w:hanging="420"/>
      </w:pPr>
      <w:rPr>
        <w:rFonts w:ascii="Wingdings" w:hAnsi="Wingdings" w:hint="default"/>
      </w:rPr>
    </w:lvl>
    <w:lvl w:ilvl="7" w:tplc="04090003" w:tentative="1">
      <w:start w:val="1"/>
      <w:numFmt w:val="bullet"/>
      <w:lvlText w:val=""/>
      <w:lvlJc w:val="left"/>
      <w:pPr>
        <w:ind w:left="3478" w:hanging="420"/>
      </w:pPr>
      <w:rPr>
        <w:rFonts w:ascii="Wingdings" w:hAnsi="Wingdings" w:hint="default"/>
      </w:rPr>
    </w:lvl>
    <w:lvl w:ilvl="8" w:tplc="04090005" w:tentative="1">
      <w:start w:val="1"/>
      <w:numFmt w:val="bullet"/>
      <w:lvlText w:val=""/>
      <w:lvlJc w:val="left"/>
      <w:pPr>
        <w:ind w:left="3898" w:hanging="420"/>
      </w:pPr>
      <w:rPr>
        <w:rFonts w:ascii="Wingdings" w:hAnsi="Wingdings" w:hint="default"/>
      </w:rPr>
    </w:lvl>
  </w:abstractNum>
  <w:abstractNum w:abstractNumId="3" w15:restartNumberingAfterBreak="0">
    <w:nsid w:val="76CB2D03"/>
    <w:multiLevelType w:val="hybridMultilevel"/>
    <w:tmpl w:val="5E14A8AE"/>
    <w:lvl w:ilvl="0" w:tplc="6CFA18B6">
      <w:start w:val="1"/>
      <w:numFmt w:val="decimal"/>
      <w:lvlText w:val="%1、"/>
      <w:lvlJc w:val="left"/>
      <w:pPr>
        <w:ind w:left="478" w:hanging="360"/>
      </w:pPr>
      <w:rPr>
        <w:rFonts w:cs="Times New Roman" w:hint="default"/>
        <w:b/>
      </w:rPr>
    </w:lvl>
    <w:lvl w:ilvl="1" w:tplc="04090019" w:tentative="1">
      <w:start w:val="1"/>
      <w:numFmt w:val="lowerLetter"/>
      <w:lvlText w:val="%2)"/>
      <w:lvlJc w:val="left"/>
      <w:pPr>
        <w:ind w:left="958" w:hanging="420"/>
      </w:pPr>
      <w:rPr>
        <w:rFonts w:cs="Times New Roman"/>
      </w:rPr>
    </w:lvl>
    <w:lvl w:ilvl="2" w:tplc="0409001B" w:tentative="1">
      <w:start w:val="1"/>
      <w:numFmt w:val="lowerRoman"/>
      <w:lvlText w:val="%3."/>
      <w:lvlJc w:val="right"/>
      <w:pPr>
        <w:ind w:left="1378" w:hanging="420"/>
      </w:pPr>
      <w:rPr>
        <w:rFonts w:cs="Times New Roman"/>
      </w:rPr>
    </w:lvl>
    <w:lvl w:ilvl="3" w:tplc="0409000F" w:tentative="1">
      <w:start w:val="1"/>
      <w:numFmt w:val="decimal"/>
      <w:lvlText w:val="%4."/>
      <w:lvlJc w:val="left"/>
      <w:pPr>
        <w:ind w:left="1798" w:hanging="420"/>
      </w:pPr>
      <w:rPr>
        <w:rFonts w:cs="Times New Roman"/>
      </w:rPr>
    </w:lvl>
    <w:lvl w:ilvl="4" w:tplc="04090019" w:tentative="1">
      <w:start w:val="1"/>
      <w:numFmt w:val="lowerLetter"/>
      <w:lvlText w:val="%5)"/>
      <w:lvlJc w:val="left"/>
      <w:pPr>
        <w:ind w:left="2218" w:hanging="420"/>
      </w:pPr>
      <w:rPr>
        <w:rFonts w:cs="Times New Roman"/>
      </w:rPr>
    </w:lvl>
    <w:lvl w:ilvl="5" w:tplc="0409001B" w:tentative="1">
      <w:start w:val="1"/>
      <w:numFmt w:val="lowerRoman"/>
      <w:lvlText w:val="%6."/>
      <w:lvlJc w:val="right"/>
      <w:pPr>
        <w:ind w:left="2638" w:hanging="420"/>
      </w:pPr>
      <w:rPr>
        <w:rFonts w:cs="Times New Roman"/>
      </w:rPr>
    </w:lvl>
    <w:lvl w:ilvl="6" w:tplc="0409000F" w:tentative="1">
      <w:start w:val="1"/>
      <w:numFmt w:val="decimal"/>
      <w:lvlText w:val="%7."/>
      <w:lvlJc w:val="left"/>
      <w:pPr>
        <w:ind w:left="3058" w:hanging="420"/>
      </w:pPr>
      <w:rPr>
        <w:rFonts w:cs="Times New Roman"/>
      </w:rPr>
    </w:lvl>
    <w:lvl w:ilvl="7" w:tplc="04090019" w:tentative="1">
      <w:start w:val="1"/>
      <w:numFmt w:val="lowerLetter"/>
      <w:lvlText w:val="%8)"/>
      <w:lvlJc w:val="left"/>
      <w:pPr>
        <w:ind w:left="3478" w:hanging="420"/>
      </w:pPr>
      <w:rPr>
        <w:rFonts w:cs="Times New Roman"/>
      </w:rPr>
    </w:lvl>
    <w:lvl w:ilvl="8" w:tplc="0409001B" w:tentative="1">
      <w:start w:val="1"/>
      <w:numFmt w:val="lowerRoman"/>
      <w:lvlText w:val="%9."/>
      <w:lvlJc w:val="right"/>
      <w:pPr>
        <w:ind w:left="3898" w:hanging="420"/>
      </w:pPr>
      <w:rPr>
        <w:rFonts w:cs="Times New Roman"/>
      </w:rPr>
    </w:lvl>
  </w:abstractNum>
  <w:abstractNum w:abstractNumId="4" w15:restartNumberingAfterBreak="0">
    <w:nsid w:val="796A25A7"/>
    <w:multiLevelType w:val="hybridMultilevel"/>
    <w:tmpl w:val="7B46C808"/>
    <w:lvl w:ilvl="0" w:tplc="C032B606">
      <w:start w:val="6"/>
      <w:numFmt w:val="decimal"/>
      <w:lvlText w:val="%1、"/>
      <w:lvlJc w:val="left"/>
      <w:pPr>
        <w:ind w:left="478" w:hanging="360"/>
      </w:pPr>
      <w:rPr>
        <w:rFonts w:hint="default"/>
      </w:rPr>
    </w:lvl>
    <w:lvl w:ilvl="1" w:tplc="04090019" w:tentative="1">
      <w:start w:val="1"/>
      <w:numFmt w:val="lowerLetter"/>
      <w:lvlText w:val="%2)"/>
      <w:lvlJc w:val="left"/>
      <w:pPr>
        <w:ind w:left="958" w:hanging="420"/>
      </w:pPr>
    </w:lvl>
    <w:lvl w:ilvl="2" w:tplc="0409001B" w:tentative="1">
      <w:start w:val="1"/>
      <w:numFmt w:val="lowerRoman"/>
      <w:lvlText w:val="%3."/>
      <w:lvlJc w:val="right"/>
      <w:pPr>
        <w:ind w:left="1378" w:hanging="420"/>
      </w:pPr>
    </w:lvl>
    <w:lvl w:ilvl="3" w:tplc="0409000F" w:tentative="1">
      <w:start w:val="1"/>
      <w:numFmt w:val="decimal"/>
      <w:lvlText w:val="%4."/>
      <w:lvlJc w:val="left"/>
      <w:pPr>
        <w:ind w:left="1798" w:hanging="420"/>
      </w:pPr>
    </w:lvl>
    <w:lvl w:ilvl="4" w:tplc="04090019" w:tentative="1">
      <w:start w:val="1"/>
      <w:numFmt w:val="lowerLetter"/>
      <w:lvlText w:val="%5)"/>
      <w:lvlJc w:val="left"/>
      <w:pPr>
        <w:ind w:left="2218" w:hanging="420"/>
      </w:pPr>
    </w:lvl>
    <w:lvl w:ilvl="5" w:tplc="0409001B" w:tentative="1">
      <w:start w:val="1"/>
      <w:numFmt w:val="lowerRoman"/>
      <w:lvlText w:val="%6."/>
      <w:lvlJc w:val="right"/>
      <w:pPr>
        <w:ind w:left="2638" w:hanging="420"/>
      </w:pPr>
    </w:lvl>
    <w:lvl w:ilvl="6" w:tplc="0409000F" w:tentative="1">
      <w:start w:val="1"/>
      <w:numFmt w:val="decimal"/>
      <w:lvlText w:val="%7."/>
      <w:lvlJc w:val="left"/>
      <w:pPr>
        <w:ind w:left="3058" w:hanging="420"/>
      </w:pPr>
    </w:lvl>
    <w:lvl w:ilvl="7" w:tplc="04090019" w:tentative="1">
      <w:start w:val="1"/>
      <w:numFmt w:val="lowerLetter"/>
      <w:lvlText w:val="%8)"/>
      <w:lvlJc w:val="left"/>
      <w:pPr>
        <w:ind w:left="3478" w:hanging="420"/>
      </w:pPr>
    </w:lvl>
    <w:lvl w:ilvl="8" w:tplc="0409001B" w:tentative="1">
      <w:start w:val="1"/>
      <w:numFmt w:val="lowerRoman"/>
      <w:lvlText w:val="%9."/>
      <w:lvlJc w:val="right"/>
      <w:pPr>
        <w:ind w:left="3898" w:hanging="42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c45h6qHhu9y1c4g7yi9Q/Pz9jKtjEY7C8e49BLLzTPGSLab44d80YjmqE+EyFHech5caRimFdSRFqvGvCEPS8g==" w:salt="TTO6Putb1UxINfqSFbMRrw=="/>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A18"/>
    <w:rsid w:val="00004A6F"/>
    <w:rsid w:val="0003361F"/>
    <w:rsid w:val="00041FF5"/>
    <w:rsid w:val="00082FFE"/>
    <w:rsid w:val="00094A04"/>
    <w:rsid w:val="000C68ED"/>
    <w:rsid w:val="000D204E"/>
    <w:rsid w:val="001004E0"/>
    <w:rsid w:val="001139C8"/>
    <w:rsid w:val="00127B08"/>
    <w:rsid w:val="0014087E"/>
    <w:rsid w:val="00160F32"/>
    <w:rsid w:val="00177613"/>
    <w:rsid w:val="001A2A28"/>
    <w:rsid w:val="001B71E5"/>
    <w:rsid w:val="001D3F54"/>
    <w:rsid w:val="001D5D63"/>
    <w:rsid w:val="001E2F93"/>
    <w:rsid w:val="002232A2"/>
    <w:rsid w:val="00230886"/>
    <w:rsid w:val="00237541"/>
    <w:rsid w:val="00251C24"/>
    <w:rsid w:val="0028760C"/>
    <w:rsid w:val="002C11A5"/>
    <w:rsid w:val="002C355B"/>
    <w:rsid w:val="002C4E26"/>
    <w:rsid w:val="002E18D6"/>
    <w:rsid w:val="002E1F16"/>
    <w:rsid w:val="00304D4F"/>
    <w:rsid w:val="003119BB"/>
    <w:rsid w:val="00324A01"/>
    <w:rsid w:val="00325328"/>
    <w:rsid w:val="00333ABF"/>
    <w:rsid w:val="003456BE"/>
    <w:rsid w:val="0035662D"/>
    <w:rsid w:val="0036607F"/>
    <w:rsid w:val="00367F32"/>
    <w:rsid w:val="003A2EEC"/>
    <w:rsid w:val="003D1407"/>
    <w:rsid w:val="00400A46"/>
    <w:rsid w:val="00423BE3"/>
    <w:rsid w:val="00425123"/>
    <w:rsid w:val="00442DFD"/>
    <w:rsid w:val="00453A72"/>
    <w:rsid w:val="00456CC9"/>
    <w:rsid w:val="00464686"/>
    <w:rsid w:val="004728E9"/>
    <w:rsid w:val="00472E62"/>
    <w:rsid w:val="0047339F"/>
    <w:rsid w:val="004F4251"/>
    <w:rsid w:val="00503C36"/>
    <w:rsid w:val="00525F12"/>
    <w:rsid w:val="005954F5"/>
    <w:rsid w:val="005A37C3"/>
    <w:rsid w:val="005B6054"/>
    <w:rsid w:val="005B74E3"/>
    <w:rsid w:val="00610FA4"/>
    <w:rsid w:val="006311C2"/>
    <w:rsid w:val="006319C7"/>
    <w:rsid w:val="006455A3"/>
    <w:rsid w:val="006466DC"/>
    <w:rsid w:val="006678EF"/>
    <w:rsid w:val="0067224C"/>
    <w:rsid w:val="006767E5"/>
    <w:rsid w:val="00720A86"/>
    <w:rsid w:val="0072195F"/>
    <w:rsid w:val="007234CC"/>
    <w:rsid w:val="0072525F"/>
    <w:rsid w:val="007363C6"/>
    <w:rsid w:val="007367F5"/>
    <w:rsid w:val="00746041"/>
    <w:rsid w:val="007568E9"/>
    <w:rsid w:val="00771E50"/>
    <w:rsid w:val="00796B30"/>
    <w:rsid w:val="007A72F5"/>
    <w:rsid w:val="007B0BCF"/>
    <w:rsid w:val="0080541A"/>
    <w:rsid w:val="00815B94"/>
    <w:rsid w:val="00834565"/>
    <w:rsid w:val="00854A27"/>
    <w:rsid w:val="0087451D"/>
    <w:rsid w:val="00881EE4"/>
    <w:rsid w:val="00896729"/>
    <w:rsid w:val="008A41E1"/>
    <w:rsid w:val="008A6D99"/>
    <w:rsid w:val="008B186A"/>
    <w:rsid w:val="008B3F01"/>
    <w:rsid w:val="008D7E0E"/>
    <w:rsid w:val="00907F92"/>
    <w:rsid w:val="009115CE"/>
    <w:rsid w:val="00916DDC"/>
    <w:rsid w:val="00921682"/>
    <w:rsid w:val="009B57EA"/>
    <w:rsid w:val="009C1159"/>
    <w:rsid w:val="009C456E"/>
    <w:rsid w:val="00A0311C"/>
    <w:rsid w:val="00A826F3"/>
    <w:rsid w:val="00A83A10"/>
    <w:rsid w:val="00A8497D"/>
    <w:rsid w:val="00A94E05"/>
    <w:rsid w:val="00AA3597"/>
    <w:rsid w:val="00AB6522"/>
    <w:rsid w:val="00AC11BA"/>
    <w:rsid w:val="00B00471"/>
    <w:rsid w:val="00B06111"/>
    <w:rsid w:val="00B1737B"/>
    <w:rsid w:val="00B54059"/>
    <w:rsid w:val="00B60CB2"/>
    <w:rsid w:val="00B85937"/>
    <w:rsid w:val="00B97AB6"/>
    <w:rsid w:val="00BC7DA7"/>
    <w:rsid w:val="00BD321E"/>
    <w:rsid w:val="00BD71C8"/>
    <w:rsid w:val="00BE47E8"/>
    <w:rsid w:val="00BF24CB"/>
    <w:rsid w:val="00BF4E0C"/>
    <w:rsid w:val="00C014DB"/>
    <w:rsid w:val="00C02DC0"/>
    <w:rsid w:val="00C0357F"/>
    <w:rsid w:val="00C1556A"/>
    <w:rsid w:val="00C44845"/>
    <w:rsid w:val="00C919E7"/>
    <w:rsid w:val="00C961D4"/>
    <w:rsid w:val="00CA7BF9"/>
    <w:rsid w:val="00CB3779"/>
    <w:rsid w:val="00CD3535"/>
    <w:rsid w:val="00CE29F3"/>
    <w:rsid w:val="00CE60E3"/>
    <w:rsid w:val="00CF01B8"/>
    <w:rsid w:val="00D30BF5"/>
    <w:rsid w:val="00D626F0"/>
    <w:rsid w:val="00D646DF"/>
    <w:rsid w:val="00D979AD"/>
    <w:rsid w:val="00DA3241"/>
    <w:rsid w:val="00DC004D"/>
    <w:rsid w:val="00E01334"/>
    <w:rsid w:val="00E24411"/>
    <w:rsid w:val="00E42072"/>
    <w:rsid w:val="00E61542"/>
    <w:rsid w:val="00EB102E"/>
    <w:rsid w:val="00EB2880"/>
    <w:rsid w:val="00EC07E6"/>
    <w:rsid w:val="00EC7467"/>
    <w:rsid w:val="00F41869"/>
    <w:rsid w:val="00F47DC5"/>
    <w:rsid w:val="00F71A18"/>
    <w:rsid w:val="00FE1D15"/>
    <w:rsid w:val="00FE4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CA9978"/>
  <w15:chartTrackingRefBased/>
  <w15:docId w15:val="{95EC37BB-FB33-4075-AFBF-AC1166F0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adjustRightInd w:val="0"/>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118"/>
    </w:pPr>
    <w:rPr>
      <w:rFonts w:ascii="楷体" w:eastAsia="楷体" w:cs="楷体"/>
      <w:sz w:val="21"/>
      <w:szCs w:val="21"/>
    </w:rPr>
  </w:style>
  <w:style w:type="character" w:customStyle="1" w:styleId="a4">
    <w:name w:val="正文文本 字符"/>
    <w:link w:val="a3"/>
    <w:uiPriority w:val="99"/>
    <w:semiHidden/>
    <w:locked/>
    <w:rPr>
      <w:rFonts w:ascii="Times New Roman" w:hAnsi="Times New Roman" w:cs="Times New Roman"/>
      <w:kern w:val="0"/>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1"/>
    <w:uiPriority w:val="99"/>
    <w:unhideWhenUsed/>
    <w:rsid w:val="003456BE"/>
    <w:pPr>
      <w:pBdr>
        <w:bottom w:val="single" w:sz="6" w:space="1" w:color="auto"/>
      </w:pBdr>
      <w:tabs>
        <w:tab w:val="center" w:pos="4153"/>
        <w:tab w:val="right" w:pos="8306"/>
      </w:tabs>
      <w:snapToGrid w:val="0"/>
      <w:jc w:val="center"/>
    </w:pPr>
    <w:rPr>
      <w:sz w:val="18"/>
      <w:szCs w:val="18"/>
    </w:rPr>
  </w:style>
  <w:style w:type="character" w:customStyle="1" w:styleId="1">
    <w:name w:val="页眉 字符1"/>
    <w:link w:val="a6"/>
    <w:uiPriority w:val="99"/>
    <w:locked/>
    <w:rsid w:val="003456BE"/>
    <w:rPr>
      <w:rFonts w:ascii="Times New Roman" w:hAnsi="Times New Roman" w:cs="Times New Roman"/>
      <w:kern w:val="0"/>
      <w:sz w:val="18"/>
      <w:szCs w:val="18"/>
    </w:rPr>
  </w:style>
  <w:style w:type="paragraph" w:styleId="a7">
    <w:name w:val="footer"/>
    <w:basedOn w:val="a"/>
    <w:link w:val="a8"/>
    <w:uiPriority w:val="99"/>
    <w:unhideWhenUsed/>
    <w:rsid w:val="003456BE"/>
    <w:pPr>
      <w:tabs>
        <w:tab w:val="center" w:pos="4153"/>
        <w:tab w:val="right" w:pos="8306"/>
      </w:tabs>
      <w:snapToGrid w:val="0"/>
    </w:pPr>
    <w:rPr>
      <w:sz w:val="18"/>
      <w:szCs w:val="18"/>
    </w:rPr>
  </w:style>
  <w:style w:type="character" w:customStyle="1" w:styleId="a8">
    <w:name w:val="页脚 字符"/>
    <w:link w:val="a7"/>
    <w:uiPriority w:val="99"/>
    <w:locked/>
    <w:rsid w:val="003456BE"/>
    <w:rPr>
      <w:rFonts w:ascii="Times New Roman" w:hAnsi="Times New Roman" w:cs="Times New Roman"/>
      <w:kern w:val="0"/>
      <w:sz w:val="18"/>
      <w:szCs w:val="18"/>
    </w:rPr>
  </w:style>
  <w:style w:type="character" w:styleId="a9">
    <w:name w:val="annotation reference"/>
    <w:uiPriority w:val="99"/>
    <w:semiHidden/>
    <w:unhideWhenUsed/>
    <w:rsid w:val="006466DC"/>
    <w:rPr>
      <w:rFonts w:cs="Times New Roman"/>
      <w:sz w:val="21"/>
      <w:szCs w:val="21"/>
    </w:rPr>
  </w:style>
  <w:style w:type="paragraph" w:styleId="aa">
    <w:name w:val="annotation text"/>
    <w:basedOn w:val="a"/>
    <w:link w:val="ab"/>
    <w:uiPriority w:val="99"/>
    <w:semiHidden/>
    <w:unhideWhenUsed/>
    <w:rsid w:val="006466DC"/>
  </w:style>
  <w:style w:type="character" w:customStyle="1" w:styleId="ab">
    <w:name w:val="批注文字 字符"/>
    <w:link w:val="aa"/>
    <w:uiPriority w:val="99"/>
    <w:semiHidden/>
    <w:locked/>
    <w:rsid w:val="006466DC"/>
    <w:rPr>
      <w:rFonts w:ascii="Times New Roman" w:hAnsi="Times New Roman" w:cs="Times New Roman"/>
      <w:kern w:val="0"/>
      <w:sz w:val="24"/>
      <w:szCs w:val="24"/>
    </w:rPr>
  </w:style>
  <w:style w:type="paragraph" w:styleId="ac">
    <w:name w:val="annotation subject"/>
    <w:basedOn w:val="aa"/>
    <w:next w:val="aa"/>
    <w:link w:val="ad"/>
    <w:uiPriority w:val="99"/>
    <w:semiHidden/>
    <w:unhideWhenUsed/>
    <w:rsid w:val="006466DC"/>
    <w:rPr>
      <w:b/>
      <w:bCs/>
    </w:rPr>
  </w:style>
  <w:style w:type="character" w:customStyle="1" w:styleId="ad">
    <w:name w:val="批注主题 字符"/>
    <w:link w:val="ac"/>
    <w:uiPriority w:val="99"/>
    <w:semiHidden/>
    <w:locked/>
    <w:rsid w:val="006466DC"/>
    <w:rPr>
      <w:rFonts w:ascii="Times New Roman" w:hAnsi="Times New Roman" w:cs="Times New Roman"/>
      <w:b/>
      <w:bCs/>
      <w:kern w:val="0"/>
      <w:sz w:val="24"/>
      <w:szCs w:val="24"/>
    </w:rPr>
  </w:style>
  <w:style w:type="paragraph" w:styleId="ae">
    <w:name w:val="Balloon Text"/>
    <w:basedOn w:val="a"/>
    <w:link w:val="af"/>
    <w:uiPriority w:val="99"/>
    <w:semiHidden/>
    <w:unhideWhenUsed/>
    <w:rsid w:val="006466DC"/>
    <w:rPr>
      <w:sz w:val="18"/>
      <w:szCs w:val="18"/>
    </w:rPr>
  </w:style>
  <w:style w:type="character" w:customStyle="1" w:styleId="af">
    <w:name w:val="批注框文本 字符"/>
    <w:link w:val="ae"/>
    <w:uiPriority w:val="99"/>
    <w:semiHidden/>
    <w:locked/>
    <w:rsid w:val="006466DC"/>
    <w:rPr>
      <w:rFonts w:ascii="Times New Roman" w:hAnsi="Times New Roman" w:cs="Times New Roman"/>
      <w:kern w:val="0"/>
      <w:sz w:val="18"/>
      <w:szCs w:val="18"/>
    </w:rPr>
  </w:style>
  <w:style w:type="character" w:customStyle="1" w:styleId="af0">
    <w:name w:val="页眉 字符"/>
    <w:uiPriority w:val="99"/>
    <w:rsid w:val="00FE1D15"/>
  </w:style>
  <w:style w:type="paragraph" w:styleId="af1">
    <w:name w:val="No Spacing"/>
    <w:uiPriority w:val="1"/>
    <w:qFormat/>
    <w:rsid w:val="002C355B"/>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uaan.com.cn/upload2010/2016/08/23/021255028_0_5d8d12fa-0175-3806-9903-0771bca82ed5.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BA9AC-0C0A-4B70-AC18-18AB64AE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632</Words>
  <Characters>3608</Characters>
  <Application>Microsoft Office Word</Application>
  <DocSecurity>8</DocSecurity>
  <Lines>30</Lines>
  <Paragraphs>8</Paragraphs>
  <ScaleCrop>false</ScaleCrop>
  <Company/>
  <LinksUpToDate>false</LinksUpToDate>
  <CharactersWithSpaces>4232</CharactersWithSpaces>
  <SharedDoc>false</SharedDoc>
  <HLinks>
    <vt:vector size="6" baseType="variant">
      <vt:variant>
        <vt:i4>3342456</vt:i4>
      </vt:variant>
      <vt:variant>
        <vt:i4>0</vt:i4>
      </vt:variant>
      <vt:variant>
        <vt:i4>0</vt:i4>
      </vt:variant>
      <vt:variant>
        <vt:i4>5</vt:i4>
      </vt:variant>
      <vt:variant>
        <vt:lpwstr>http://www.huaan.com.cn/upload2010/2016/08/23/021255028_0_5d8d12fa-0175-3806-9903-0771bca82ed5.pdf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一、机构客户风险测评问卷：</dc:title>
  <dc:subject/>
  <dc:creator>徐瑾</dc:creator>
  <cp:keywords/>
  <cp:lastModifiedBy>徐瑾</cp:lastModifiedBy>
  <cp:revision>3</cp:revision>
  <cp:lastPrinted>2025-05-12T02:39:00Z</cp:lastPrinted>
  <dcterms:created xsi:type="dcterms:W3CDTF">2026-09-10T06:10:00Z</dcterms:created>
  <dcterms:modified xsi:type="dcterms:W3CDTF">2026-09-10T06:19:00Z</dcterms:modified>
</cp:coreProperties>
</file>